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0AD6B3" w14:textId="40A0DCB5" w:rsidR="00CE631F" w:rsidRPr="00CE631F" w:rsidRDefault="00CE631F" w:rsidP="00576876">
      <w:pPr>
        <w:keepNext/>
        <w:keepLines/>
        <w:spacing w:before="120" w:after="0" w:line="240" w:lineRule="auto"/>
        <w:jc w:val="center"/>
        <w:outlineLvl w:val="0"/>
        <w:rPr>
          <w:rFonts w:ascii="Times New Roman" w:eastAsia="Times New Roman" w:hAnsi="Times New Roman"/>
          <w:b/>
          <w:bCs/>
          <w:sz w:val="24"/>
          <w:szCs w:val="24"/>
          <w:lang w:val="bg-BG"/>
        </w:rPr>
      </w:pPr>
      <w:r>
        <w:rPr>
          <w:rFonts w:ascii="Times New Roman" w:eastAsia="Times New Roman" w:hAnsi="Times New Roman"/>
          <w:b/>
          <w:bCs/>
          <w:sz w:val="24"/>
          <w:szCs w:val="24"/>
          <w:lang w:val="bg-BG"/>
        </w:rPr>
        <w:t>Проект на договор</w:t>
      </w:r>
    </w:p>
    <w:p w14:paraId="16DB3AFD" w14:textId="77777777" w:rsidR="00CE631F" w:rsidRDefault="00CE631F" w:rsidP="00576876">
      <w:pPr>
        <w:keepNext/>
        <w:keepLines/>
        <w:spacing w:before="120" w:after="0" w:line="240" w:lineRule="auto"/>
        <w:jc w:val="center"/>
        <w:outlineLvl w:val="0"/>
        <w:rPr>
          <w:rFonts w:ascii="Times New Roman" w:eastAsia="Times New Roman" w:hAnsi="Times New Roman"/>
          <w:b/>
          <w:bCs/>
          <w:sz w:val="24"/>
          <w:szCs w:val="24"/>
        </w:rPr>
      </w:pPr>
    </w:p>
    <w:p w14:paraId="7372CAF5" w14:textId="77777777" w:rsidR="00576876" w:rsidRPr="00467A67" w:rsidRDefault="00467A67" w:rsidP="00576876">
      <w:pPr>
        <w:keepNext/>
        <w:keepLines/>
        <w:spacing w:before="120" w:after="0" w:line="240" w:lineRule="auto"/>
        <w:jc w:val="center"/>
        <w:outlineLvl w:val="0"/>
        <w:rPr>
          <w:rFonts w:ascii="Times New Roman" w:eastAsia="Times New Roman" w:hAnsi="Times New Roman"/>
          <w:b/>
          <w:bCs/>
          <w:sz w:val="24"/>
          <w:szCs w:val="24"/>
          <w:lang w:val="bg-BG"/>
        </w:rPr>
      </w:pPr>
      <w:r w:rsidRPr="00467A67">
        <w:rPr>
          <w:rFonts w:ascii="Times New Roman" w:eastAsia="Times New Roman" w:hAnsi="Times New Roman"/>
          <w:b/>
          <w:bCs/>
          <w:sz w:val="24"/>
          <w:szCs w:val="24"/>
          <w:lang w:val="bg-BG"/>
        </w:rPr>
        <w:t xml:space="preserve">ДОГОВОР </w:t>
      </w:r>
    </w:p>
    <w:p w14:paraId="15E10B0C" w14:textId="77777777" w:rsidR="00576876" w:rsidRPr="00467A67" w:rsidRDefault="00576876" w:rsidP="00467A67">
      <w:pPr>
        <w:spacing w:after="120" w:line="240" w:lineRule="atLeast"/>
        <w:jc w:val="center"/>
        <w:rPr>
          <w:rFonts w:ascii="Times New Roman" w:eastAsia="Times New Roman" w:hAnsi="Times New Roman"/>
          <w:spacing w:val="-4"/>
          <w:sz w:val="24"/>
          <w:szCs w:val="24"/>
          <w:lang w:val="bg-BG"/>
        </w:rPr>
      </w:pPr>
      <w:r w:rsidRPr="00467A67">
        <w:rPr>
          <w:rFonts w:ascii="Times New Roman" w:hAnsi="Times New Roman"/>
          <w:b/>
          <w:sz w:val="24"/>
          <w:szCs w:val="24"/>
          <w:lang w:val="bg-BG"/>
        </w:rPr>
        <w:t xml:space="preserve">№ </w:t>
      </w:r>
    </w:p>
    <w:p w14:paraId="75719084" w14:textId="77777777" w:rsidR="00576876" w:rsidRPr="00467A67" w:rsidRDefault="00576876" w:rsidP="00576876">
      <w:pPr>
        <w:shd w:val="clear" w:color="auto" w:fill="FFFFFF"/>
        <w:spacing w:after="0" w:line="240" w:lineRule="auto"/>
        <w:jc w:val="both"/>
        <w:rPr>
          <w:rFonts w:ascii="Times New Roman" w:eastAsia="Times New Roman" w:hAnsi="Times New Roman"/>
          <w:spacing w:val="-4"/>
          <w:sz w:val="24"/>
          <w:szCs w:val="24"/>
          <w:lang w:val="bg-BG"/>
        </w:rPr>
      </w:pPr>
    </w:p>
    <w:p w14:paraId="20C20AE5" w14:textId="36C9FA00" w:rsidR="00576876" w:rsidRPr="00467A67" w:rsidRDefault="00576876" w:rsidP="00467A67">
      <w:pPr>
        <w:shd w:val="clear" w:color="auto" w:fill="FFFFFF"/>
        <w:spacing w:after="0" w:line="240" w:lineRule="auto"/>
        <w:ind w:firstLine="720"/>
        <w:jc w:val="both"/>
        <w:rPr>
          <w:rFonts w:ascii="Times New Roman" w:eastAsia="Times New Roman" w:hAnsi="Times New Roman"/>
          <w:spacing w:val="-1"/>
          <w:sz w:val="24"/>
          <w:szCs w:val="24"/>
          <w:lang w:val="bg-BG"/>
        </w:rPr>
      </w:pPr>
      <w:r w:rsidRPr="00467A67">
        <w:rPr>
          <w:rFonts w:ascii="Times New Roman" w:eastAsia="Times New Roman" w:hAnsi="Times New Roman"/>
          <w:spacing w:val="-4"/>
          <w:sz w:val="24"/>
          <w:szCs w:val="24"/>
          <w:lang w:val="bg-BG"/>
        </w:rPr>
        <w:t>Днес,</w:t>
      </w:r>
      <w:r w:rsidR="00467A67">
        <w:rPr>
          <w:rFonts w:ascii="Times New Roman" w:eastAsia="Times New Roman" w:hAnsi="Times New Roman"/>
          <w:sz w:val="24"/>
          <w:szCs w:val="24"/>
          <w:lang w:val="bg-BG"/>
        </w:rPr>
        <w:t xml:space="preserve"> ………………………</w:t>
      </w:r>
      <w:r w:rsidR="006F5D3E">
        <w:rPr>
          <w:rFonts w:ascii="Times New Roman" w:eastAsia="Times New Roman" w:hAnsi="Times New Roman"/>
          <w:sz w:val="24"/>
          <w:szCs w:val="24"/>
        </w:rPr>
        <w:t>202</w:t>
      </w:r>
      <w:r w:rsidR="00506AF2">
        <w:rPr>
          <w:rFonts w:ascii="Times New Roman" w:eastAsia="Times New Roman" w:hAnsi="Times New Roman"/>
          <w:sz w:val="24"/>
          <w:szCs w:val="24"/>
        </w:rPr>
        <w:t>6</w:t>
      </w:r>
      <w:r w:rsidR="00467A67">
        <w:rPr>
          <w:rFonts w:ascii="Times New Roman" w:eastAsia="Times New Roman" w:hAnsi="Times New Roman"/>
          <w:sz w:val="24"/>
          <w:szCs w:val="24"/>
          <w:lang w:val="bg-BG"/>
        </w:rPr>
        <w:t xml:space="preserve"> г.</w:t>
      </w:r>
      <w:r w:rsidRPr="00467A67">
        <w:rPr>
          <w:rFonts w:ascii="Times New Roman" w:eastAsia="Times New Roman" w:hAnsi="Times New Roman"/>
          <w:spacing w:val="-1"/>
          <w:sz w:val="24"/>
          <w:szCs w:val="24"/>
          <w:lang w:val="bg-BG"/>
        </w:rPr>
        <w:t xml:space="preserve">, в </w:t>
      </w:r>
      <w:r w:rsidR="00467A67">
        <w:rPr>
          <w:rFonts w:ascii="Times New Roman" w:eastAsia="Times New Roman" w:hAnsi="Times New Roman"/>
          <w:spacing w:val="-1"/>
          <w:sz w:val="24"/>
          <w:szCs w:val="24"/>
          <w:lang w:val="bg-BG"/>
        </w:rPr>
        <w:t xml:space="preserve">гр. </w:t>
      </w:r>
      <w:r w:rsidR="00975039">
        <w:rPr>
          <w:rFonts w:ascii="Times New Roman" w:eastAsia="Times New Roman" w:hAnsi="Times New Roman"/>
          <w:spacing w:val="-1"/>
          <w:sz w:val="24"/>
          <w:szCs w:val="24"/>
          <w:lang w:val="bg-BG"/>
        </w:rPr>
        <w:t>Враца</w:t>
      </w:r>
      <w:r w:rsidRPr="00467A67">
        <w:rPr>
          <w:rFonts w:ascii="Times New Roman" w:eastAsia="Times New Roman" w:hAnsi="Times New Roman"/>
          <w:sz w:val="24"/>
          <w:szCs w:val="24"/>
          <w:lang w:val="bg-BG"/>
        </w:rPr>
        <w:t xml:space="preserve">, </w:t>
      </w:r>
      <w:r w:rsidRPr="00467A67">
        <w:rPr>
          <w:rFonts w:ascii="Times New Roman" w:eastAsia="Times New Roman" w:hAnsi="Times New Roman"/>
          <w:spacing w:val="-1"/>
          <w:sz w:val="24"/>
          <w:szCs w:val="24"/>
          <w:lang w:val="bg-BG"/>
        </w:rPr>
        <w:t>между:</w:t>
      </w:r>
    </w:p>
    <w:p w14:paraId="4F28BF3E" w14:textId="77777777" w:rsidR="00576876" w:rsidRPr="00467A67" w:rsidRDefault="00576876" w:rsidP="00576876">
      <w:pPr>
        <w:shd w:val="clear" w:color="auto" w:fill="FFFFFF"/>
        <w:spacing w:after="0" w:line="240" w:lineRule="auto"/>
        <w:jc w:val="both"/>
        <w:rPr>
          <w:rFonts w:ascii="Times New Roman" w:eastAsia="Times New Roman" w:hAnsi="Times New Roman"/>
          <w:sz w:val="24"/>
          <w:szCs w:val="24"/>
          <w:lang w:val="bg-BG"/>
        </w:rPr>
      </w:pPr>
    </w:p>
    <w:p w14:paraId="693D955F" w14:textId="1CBBF944" w:rsidR="00576FA4" w:rsidRPr="00467A67" w:rsidRDefault="00576FA4" w:rsidP="00576FA4">
      <w:pPr>
        <w:numPr>
          <w:ilvl w:val="0"/>
          <w:numId w:val="25"/>
        </w:numPr>
        <w:spacing w:after="0" w:line="240" w:lineRule="auto"/>
        <w:jc w:val="both"/>
        <w:rPr>
          <w:rFonts w:ascii="Times New Roman" w:eastAsia="Times New Roman" w:hAnsi="Times New Roman"/>
          <w:sz w:val="24"/>
          <w:szCs w:val="24"/>
          <w:lang w:val="bg-BG"/>
        </w:rPr>
      </w:pPr>
      <w:r>
        <w:rPr>
          <w:rFonts w:ascii="Times New Roman" w:eastAsia="Times New Roman" w:hAnsi="Times New Roman"/>
          <w:b/>
          <w:sz w:val="24"/>
          <w:szCs w:val="24"/>
          <w:lang w:val="bg-BG"/>
        </w:rPr>
        <w:t>Лусия ООД</w:t>
      </w:r>
      <w:r w:rsidRPr="00467A67">
        <w:rPr>
          <w:rFonts w:ascii="Times New Roman" w:eastAsia="Times New Roman" w:hAnsi="Times New Roman"/>
          <w:sz w:val="24"/>
          <w:szCs w:val="24"/>
          <w:lang w:val="bg-BG"/>
        </w:rPr>
        <w:t xml:space="preserve">, </w:t>
      </w:r>
      <w:r>
        <w:rPr>
          <w:rFonts w:ascii="Times New Roman" w:eastAsia="Times New Roman" w:hAnsi="Times New Roman"/>
          <w:sz w:val="24"/>
          <w:szCs w:val="24"/>
          <w:lang w:val="bg-BG"/>
        </w:rPr>
        <w:t xml:space="preserve">със седалище и адрес на управление: </w:t>
      </w:r>
      <w:proofErr w:type="spellStart"/>
      <w:r w:rsidRPr="001D057A">
        <w:rPr>
          <w:rFonts w:ascii="Times New Roman" w:eastAsia="Times New Roman" w:hAnsi="Times New Roman"/>
          <w:sz w:val="24"/>
          <w:szCs w:val="24"/>
        </w:rPr>
        <w:t>Област</w:t>
      </w:r>
      <w:proofErr w:type="spellEnd"/>
      <w:r w:rsidRPr="001D057A">
        <w:rPr>
          <w:rFonts w:ascii="Times New Roman" w:eastAsia="Times New Roman" w:hAnsi="Times New Roman"/>
          <w:sz w:val="24"/>
          <w:szCs w:val="24"/>
        </w:rPr>
        <w:t xml:space="preserve">: Враца, </w:t>
      </w:r>
      <w:proofErr w:type="spellStart"/>
      <w:r w:rsidRPr="001D057A">
        <w:rPr>
          <w:rFonts w:ascii="Times New Roman" w:eastAsia="Times New Roman" w:hAnsi="Times New Roman"/>
          <w:sz w:val="24"/>
          <w:szCs w:val="24"/>
        </w:rPr>
        <w:t>Община</w:t>
      </w:r>
      <w:proofErr w:type="spellEnd"/>
      <w:r w:rsidRPr="001D057A">
        <w:rPr>
          <w:rFonts w:ascii="Times New Roman" w:eastAsia="Times New Roman" w:hAnsi="Times New Roman"/>
          <w:sz w:val="24"/>
          <w:szCs w:val="24"/>
        </w:rPr>
        <w:t>: Враца</w:t>
      </w:r>
      <w:r w:rsidRPr="001D057A">
        <w:rPr>
          <w:rFonts w:ascii="Times New Roman" w:eastAsia="Times New Roman" w:hAnsi="Times New Roman"/>
          <w:sz w:val="24"/>
          <w:szCs w:val="24"/>
        </w:rPr>
        <w:br/>
      </w:r>
      <w:r>
        <w:rPr>
          <w:rFonts w:ascii="Times New Roman" w:eastAsia="Times New Roman" w:hAnsi="Times New Roman"/>
          <w:sz w:val="24"/>
          <w:szCs w:val="24"/>
          <w:lang w:val="bg-BG"/>
        </w:rPr>
        <w:t>г</w:t>
      </w:r>
      <w:proofErr w:type="spellStart"/>
      <w:r w:rsidRPr="001D057A">
        <w:rPr>
          <w:rFonts w:ascii="Times New Roman" w:eastAsia="Times New Roman" w:hAnsi="Times New Roman"/>
          <w:sz w:val="24"/>
          <w:szCs w:val="24"/>
        </w:rPr>
        <w:t>р.Враца</w:t>
      </w:r>
      <w:proofErr w:type="spellEnd"/>
      <w:r w:rsidRPr="001D057A">
        <w:rPr>
          <w:rFonts w:ascii="Times New Roman" w:eastAsia="Times New Roman" w:hAnsi="Times New Roman"/>
          <w:sz w:val="24"/>
          <w:szCs w:val="24"/>
        </w:rPr>
        <w:t>,</w:t>
      </w:r>
      <w:r w:rsidR="00D7571B">
        <w:rPr>
          <w:rFonts w:ascii="Times New Roman" w:eastAsia="Times New Roman" w:hAnsi="Times New Roman"/>
          <w:sz w:val="24"/>
          <w:szCs w:val="24"/>
          <w:lang w:val="bg-BG"/>
        </w:rPr>
        <w:t xml:space="preserve"> </w:t>
      </w:r>
      <w:r w:rsidRPr="001D057A">
        <w:rPr>
          <w:rFonts w:ascii="Times New Roman" w:eastAsia="Times New Roman" w:hAnsi="Times New Roman"/>
          <w:sz w:val="24"/>
          <w:szCs w:val="24"/>
        </w:rPr>
        <w:t>п.к.3000</w:t>
      </w:r>
      <w:r>
        <w:rPr>
          <w:rFonts w:ascii="Times New Roman" w:eastAsia="Times New Roman" w:hAnsi="Times New Roman"/>
          <w:sz w:val="24"/>
          <w:szCs w:val="24"/>
          <w:lang w:val="bg-BG"/>
        </w:rPr>
        <w:t xml:space="preserve">, </w:t>
      </w:r>
      <w:proofErr w:type="spellStart"/>
      <w:r w:rsidRPr="001D057A">
        <w:rPr>
          <w:rFonts w:ascii="Times New Roman" w:eastAsia="Times New Roman" w:hAnsi="Times New Roman"/>
          <w:sz w:val="24"/>
          <w:szCs w:val="24"/>
        </w:rPr>
        <w:t>ул</w:t>
      </w:r>
      <w:proofErr w:type="spellEnd"/>
      <w:r w:rsidRPr="001D057A">
        <w:rPr>
          <w:rFonts w:ascii="Times New Roman" w:eastAsia="Times New Roman" w:hAnsi="Times New Roman"/>
          <w:sz w:val="24"/>
          <w:szCs w:val="24"/>
        </w:rPr>
        <w:t>.</w:t>
      </w:r>
      <w:r w:rsidR="00CE6E8D">
        <w:rPr>
          <w:rFonts w:ascii="Times New Roman" w:eastAsia="Times New Roman" w:hAnsi="Times New Roman"/>
          <w:sz w:val="24"/>
          <w:szCs w:val="24"/>
        </w:rPr>
        <w:t xml:space="preserve"> </w:t>
      </w:r>
      <w:r w:rsidRPr="001D057A">
        <w:rPr>
          <w:rFonts w:ascii="Times New Roman" w:eastAsia="Times New Roman" w:hAnsi="Times New Roman"/>
          <w:sz w:val="24"/>
          <w:szCs w:val="24"/>
        </w:rPr>
        <w:t xml:space="preserve">ЦВЯТКО БОБОШЕВСКИ 2 </w:t>
      </w:r>
      <w:proofErr w:type="spellStart"/>
      <w:r w:rsidRPr="001D057A">
        <w:rPr>
          <w:rFonts w:ascii="Times New Roman" w:eastAsia="Times New Roman" w:hAnsi="Times New Roman"/>
          <w:sz w:val="24"/>
          <w:szCs w:val="24"/>
        </w:rPr>
        <w:t>ап</w:t>
      </w:r>
      <w:proofErr w:type="spellEnd"/>
      <w:r w:rsidRPr="001D057A">
        <w:rPr>
          <w:rFonts w:ascii="Times New Roman" w:eastAsia="Times New Roman" w:hAnsi="Times New Roman"/>
          <w:sz w:val="24"/>
          <w:szCs w:val="24"/>
        </w:rPr>
        <w:t>.</w:t>
      </w:r>
      <w:r w:rsidR="00CE6E8D">
        <w:rPr>
          <w:rFonts w:ascii="Times New Roman" w:eastAsia="Times New Roman" w:hAnsi="Times New Roman"/>
          <w:sz w:val="24"/>
          <w:szCs w:val="24"/>
        </w:rPr>
        <w:t xml:space="preserve"> </w:t>
      </w:r>
      <w:r w:rsidRPr="001D057A">
        <w:rPr>
          <w:rFonts w:ascii="Times New Roman" w:eastAsia="Times New Roman" w:hAnsi="Times New Roman"/>
          <w:sz w:val="24"/>
          <w:szCs w:val="24"/>
        </w:rPr>
        <w:t>9</w:t>
      </w:r>
      <w:r>
        <w:rPr>
          <w:rFonts w:ascii="Times New Roman" w:eastAsia="Times New Roman" w:hAnsi="Times New Roman"/>
          <w:sz w:val="24"/>
          <w:szCs w:val="24"/>
          <w:lang w:val="bg-BG"/>
        </w:rPr>
        <w:t xml:space="preserve">, с ЕИК: 106625746, представлявано от Валентин Цветанов Лилов в качеството му на Управител, </w:t>
      </w:r>
      <w:r w:rsidRPr="00467A67">
        <w:rPr>
          <w:rFonts w:ascii="Times New Roman" w:eastAsia="Times New Roman" w:hAnsi="Times New Roman"/>
          <w:sz w:val="24"/>
          <w:szCs w:val="24"/>
          <w:lang w:val="bg-BG"/>
        </w:rPr>
        <w:t xml:space="preserve">наричано </w:t>
      </w:r>
      <w:r w:rsidRPr="00467A67">
        <w:rPr>
          <w:rFonts w:ascii="Times New Roman" w:eastAsia="Times New Roman" w:hAnsi="Times New Roman"/>
          <w:sz w:val="24"/>
          <w:szCs w:val="24"/>
          <w:lang w:val="bg-BG" w:eastAsia="bg-BG"/>
        </w:rPr>
        <w:t xml:space="preserve">за краткост </w:t>
      </w:r>
      <w:r w:rsidRPr="00467A67">
        <w:rPr>
          <w:rFonts w:ascii="Times New Roman" w:eastAsia="Times New Roman" w:hAnsi="Times New Roman"/>
          <w:b/>
          <w:sz w:val="24"/>
          <w:szCs w:val="24"/>
          <w:lang w:val="bg-BG" w:eastAsia="bg-BG"/>
        </w:rPr>
        <w:t>ВЪЗЛОЖИТЕЛ</w:t>
      </w:r>
      <w:r w:rsidRPr="00467A67">
        <w:rPr>
          <w:rFonts w:ascii="Times New Roman" w:eastAsia="Times New Roman" w:hAnsi="Times New Roman"/>
          <w:sz w:val="24"/>
          <w:szCs w:val="24"/>
          <w:lang w:val="bg-BG" w:eastAsia="bg-BG"/>
        </w:rPr>
        <w:t>, от една страна</w:t>
      </w:r>
    </w:p>
    <w:p w14:paraId="7A985445" w14:textId="77777777" w:rsidR="00467A67" w:rsidRPr="00467A67" w:rsidRDefault="00467A67" w:rsidP="00467A67">
      <w:pPr>
        <w:shd w:val="clear" w:color="auto" w:fill="FFFFFF"/>
        <w:spacing w:after="0" w:line="240" w:lineRule="auto"/>
        <w:jc w:val="both"/>
        <w:rPr>
          <w:rFonts w:ascii="Times New Roman" w:eastAsia="Times New Roman" w:hAnsi="Times New Roman"/>
          <w:spacing w:val="-1"/>
          <w:sz w:val="24"/>
          <w:szCs w:val="24"/>
          <w:lang w:val="bg-BG"/>
        </w:rPr>
      </w:pPr>
      <w:r w:rsidRPr="00467A67">
        <w:rPr>
          <w:rFonts w:ascii="Times New Roman" w:eastAsia="Times New Roman" w:hAnsi="Times New Roman"/>
          <w:sz w:val="24"/>
          <w:szCs w:val="24"/>
          <w:lang w:val="bg-BG"/>
        </w:rPr>
        <w:t xml:space="preserve">и </w:t>
      </w:r>
    </w:p>
    <w:p w14:paraId="40E5D773" w14:textId="77777777" w:rsidR="00576876" w:rsidRPr="00576876" w:rsidRDefault="00576876" w:rsidP="00576876">
      <w:pPr>
        <w:widowControl w:val="0"/>
        <w:autoSpaceDE w:val="0"/>
        <w:autoSpaceDN w:val="0"/>
        <w:adjustRightInd w:val="0"/>
        <w:spacing w:after="0" w:line="240" w:lineRule="auto"/>
        <w:jc w:val="both"/>
        <w:rPr>
          <w:rFonts w:ascii="Times New Roman" w:eastAsia="Times New Roman" w:hAnsi="Times New Roman"/>
          <w:sz w:val="24"/>
          <w:szCs w:val="24"/>
          <w:lang w:val="bg-BG" w:eastAsia="bg-BG"/>
        </w:rPr>
      </w:pPr>
    </w:p>
    <w:p w14:paraId="4C871E55" w14:textId="77777777" w:rsidR="00576876" w:rsidRPr="00576876" w:rsidRDefault="00467A67" w:rsidP="009C4FE3">
      <w:pPr>
        <w:shd w:val="clear" w:color="auto" w:fill="FFFFFF"/>
        <w:spacing w:after="0" w:line="240" w:lineRule="auto"/>
        <w:ind w:firstLine="720"/>
        <w:jc w:val="both"/>
        <w:rPr>
          <w:rFonts w:ascii="Times New Roman" w:eastAsia="Times New Roman" w:hAnsi="Times New Roman"/>
          <w:sz w:val="24"/>
          <w:szCs w:val="24"/>
          <w:lang w:val="bg-BG" w:eastAsia="bg-BG"/>
        </w:rPr>
      </w:pPr>
      <w:r>
        <w:rPr>
          <w:rFonts w:ascii="Times New Roman" w:eastAsia="Times New Roman" w:hAnsi="Times New Roman"/>
          <w:b/>
          <w:sz w:val="24"/>
          <w:szCs w:val="24"/>
          <w:lang w:val="bg-BG"/>
        </w:rPr>
        <w:t xml:space="preserve">2. </w:t>
      </w:r>
      <w:r w:rsidR="00576876" w:rsidRPr="00576876">
        <w:rPr>
          <w:rFonts w:ascii="Times New Roman" w:eastAsia="Times New Roman" w:hAnsi="Times New Roman"/>
          <w:b/>
          <w:sz w:val="24"/>
          <w:szCs w:val="24"/>
          <w:lang w:val="bg-BG"/>
        </w:rPr>
        <w:t>[</w:t>
      </w:r>
      <w:r w:rsidR="00576876" w:rsidRPr="00576876">
        <w:rPr>
          <w:rFonts w:ascii="Times New Roman" w:eastAsia="Times New Roman" w:hAnsi="Times New Roman"/>
          <w:b/>
          <w:i/>
          <w:sz w:val="24"/>
          <w:szCs w:val="24"/>
          <w:lang w:val="bg-BG"/>
        </w:rPr>
        <w:t>Наименование на изпълнителя</w:t>
      </w:r>
      <w:r w:rsidR="00576876" w:rsidRPr="00576876">
        <w:rPr>
          <w:rFonts w:ascii="Times New Roman" w:eastAsia="Times New Roman" w:hAnsi="Times New Roman"/>
          <w:b/>
          <w:sz w:val="24"/>
          <w:szCs w:val="24"/>
          <w:lang w:val="bg-BG"/>
        </w:rPr>
        <w:t>]</w:t>
      </w:r>
      <w:r w:rsidR="00576876" w:rsidRPr="00576876">
        <w:rPr>
          <w:rFonts w:ascii="Times New Roman" w:eastAsia="Times New Roman" w:hAnsi="Times New Roman"/>
          <w:sz w:val="24"/>
          <w:szCs w:val="24"/>
          <w:lang w:val="bg-BG" w:eastAsia="bg-BG"/>
        </w:rPr>
        <w:t>,</w:t>
      </w:r>
      <w:r w:rsidR="00576876" w:rsidRPr="00576876">
        <w:rPr>
          <w:rFonts w:ascii="Times New Roman" w:eastAsia="Times New Roman" w:hAnsi="Times New Roman"/>
          <w:sz w:val="24"/>
          <w:szCs w:val="24"/>
          <w:lang w:val="bg-BG"/>
        </w:rPr>
        <w:t xml:space="preserve"> със седалище и адрес на управление: </w:t>
      </w:r>
      <w:r>
        <w:rPr>
          <w:rFonts w:ascii="Times New Roman" w:eastAsia="Times New Roman" w:hAnsi="Times New Roman"/>
          <w:sz w:val="24"/>
          <w:szCs w:val="24"/>
          <w:lang w:val="bg-BG"/>
        </w:rPr>
        <w:t>……………………………………………………………….</w:t>
      </w:r>
      <w:r w:rsidR="00576876" w:rsidRPr="00576876">
        <w:rPr>
          <w:rFonts w:ascii="Times New Roman" w:eastAsia="Times New Roman" w:hAnsi="Times New Roman"/>
          <w:sz w:val="24"/>
          <w:szCs w:val="24"/>
          <w:lang w:val="bg-BG"/>
        </w:rPr>
        <w:t>,ЕИК/код по Регистър БУЛСТАТ / регистрационен номер или друг идентификационен код</w:t>
      </w:r>
      <w:r w:rsidR="009C4FE3">
        <w:rPr>
          <w:rFonts w:ascii="Times New Roman" w:eastAsia="Times New Roman" w:hAnsi="Times New Roman"/>
          <w:sz w:val="24"/>
          <w:szCs w:val="24"/>
          <w:lang w:val="bg-BG"/>
        </w:rPr>
        <w:t xml:space="preserve">, </w:t>
      </w:r>
      <w:r w:rsidR="00576876" w:rsidRPr="00576876">
        <w:rPr>
          <w:rFonts w:ascii="Times New Roman" w:eastAsia="Times New Roman" w:hAnsi="Times New Roman"/>
          <w:sz w:val="24"/>
          <w:szCs w:val="24"/>
          <w:lang w:val="bg-BG" w:eastAsia="bg-BG"/>
        </w:rPr>
        <w:t xml:space="preserve">представляван/а/о от </w:t>
      </w:r>
      <w:r w:rsidR="00576876" w:rsidRPr="00576876">
        <w:rPr>
          <w:rFonts w:ascii="Times New Roman" w:eastAsia="Times New Roman" w:hAnsi="Times New Roman"/>
          <w:sz w:val="24"/>
          <w:szCs w:val="24"/>
          <w:lang w:val="bg-BG"/>
        </w:rPr>
        <w:t>[</w:t>
      </w:r>
      <w:r w:rsidR="00576876" w:rsidRPr="00576876">
        <w:rPr>
          <w:rFonts w:ascii="Times New Roman" w:eastAsia="Times New Roman" w:hAnsi="Times New Roman"/>
          <w:i/>
          <w:sz w:val="24"/>
          <w:szCs w:val="24"/>
          <w:lang w:val="bg-BG"/>
        </w:rPr>
        <w:t>имена на лицето или лицата, представляващи изпълнителя</w:t>
      </w:r>
      <w:r w:rsidR="00576876" w:rsidRPr="00576876">
        <w:rPr>
          <w:rFonts w:ascii="Times New Roman" w:eastAsia="Times New Roman" w:hAnsi="Times New Roman"/>
          <w:sz w:val="24"/>
          <w:szCs w:val="24"/>
          <w:lang w:val="bg-BG"/>
        </w:rPr>
        <w:t>], в качеството на [</w:t>
      </w:r>
      <w:r w:rsidR="00576876" w:rsidRPr="00576876">
        <w:rPr>
          <w:rFonts w:ascii="Times New Roman" w:eastAsia="Times New Roman" w:hAnsi="Times New Roman"/>
          <w:i/>
          <w:sz w:val="24"/>
          <w:szCs w:val="24"/>
          <w:lang w:val="bg-BG"/>
        </w:rPr>
        <w:t>длъжност/и на лицето или лицата, представляващи изпълнителя</w:t>
      </w:r>
      <w:r w:rsidR="00576876" w:rsidRPr="00576876">
        <w:rPr>
          <w:rFonts w:ascii="Times New Roman" w:eastAsia="Times New Roman" w:hAnsi="Times New Roman"/>
          <w:sz w:val="24"/>
          <w:szCs w:val="24"/>
          <w:lang w:val="bg-BG"/>
        </w:rPr>
        <w:t>]</w:t>
      </w:r>
      <w:r w:rsidR="00576876" w:rsidRPr="00576876">
        <w:rPr>
          <w:rFonts w:ascii="Times New Roman" w:eastAsia="Times New Roman" w:hAnsi="Times New Roman"/>
          <w:sz w:val="24"/>
          <w:szCs w:val="24"/>
          <w:lang w:val="bg-BG" w:eastAsia="bg-BG"/>
        </w:rPr>
        <w:t xml:space="preserve">, [съгласно </w:t>
      </w:r>
      <w:r w:rsidR="00576876" w:rsidRPr="00576876">
        <w:rPr>
          <w:rFonts w:ascii="Times New Roman" w:eastAsia="Times New Roman" w:hAnsi="Times New Roman"/>
          <w:sz w:val="24"/>
          <w:szCs w:val="24"/>
          <w:lang w:val="bg-BG"/>
        </w:rPr>
        <w:t>[</w:t>
      </w:r>
      <w:r w:rsidR="00576876" w:rsidRPr="00576876">
        <w:rPr>
          <w:rFonts w:ascii="Times New Roman" w:eastAsia="Times New Roman" w:hAnsi="Times New Roman"/>
          <w:i/>
          <w:sz w:val="24"/>
          <w:szCs w:val="24"/>
          <w:lang w:val="bg-BG"/>
        </w:rPr>
        <w:t xml:space="preserve">документ или акт, от който произтичат правомощията на лицето или лицата, представляващи изпълнителя </w:t>
      </w:r>
      <w:r w:rsidR="00576876" w:rsidRPr="00576876">
        <w:rPr>
          <w:rFonts w:ascii="Times New Roman" w:eastAsia="Times New Roman" w:hAnsi="Times New Roman"/>
          <w:i/>
          <w:color w:val="FF0000"/>
          <w:sz w:val="24"/>
          <w:szCs w:val="24"/>
          <w:lang w:val="bg-BG"/>
        </w:rPr>
        <w:t>– ако е приложимо</w:t>
      </w:r>
      <w:r w:rsidR="00576876" w:rsidRPr="00576876">
        <w:rPr>
          <w:rFonts w:ascii="Times New Roman" w:eastAsia="Times New Roman" w:hAnsi="Times New Roman"/>
          <w:sz w:val="24"/>
          <w:szCs w:val="24"/>
          <w:lang w:val="bg-BG"/>
        </w:rPr>
        <w:t>]]</w:t>
      </w:r>
      <w:r w:rsidR="00576876" w:rsidRPr="00576876">
        <w:rPr>
          <w:rFonts w:ascii="Times New Roman" w:eastAsia="Times New Roman" w:hAnsi="Times New Roman"/>
          <w:sz w:val="24"/>
          <w:szCs w:val="24"/>
          <w:lang w:val="bg-BG" w:eastAsia="bg-BG"/>
        </w:rPr>
        <w:t>,</w:t>
      </w:r>
    </w:p>
    <w:p w14:paraId="76A38E9F" w14:textId="77777777" w:rsidR="00576876" w:rsidRPr="00576876" w:rsidRDefault="00576876" w:rsidP="00576876">
      <w:pPr>
        <w:shd w:val="clear" w:color="auto" w:fill="FFFFFF"/>
        <w:spacing w:after="0" w:line="240" w:lineRule="auto"/>
        <w:jc w:val="both"/>
        <w:rPr>
          <w:rFonts w:ascii="Times New Roman" w:eastAsia="Times New Roman" w:hAnsi="Times New Roman"/>
          <w:sz w:val="24"/>
          <w:szCs w:val="24"/>
          <w:lang w:val="bg-BG" w:eastAsia="bg-BG"/>
        </w:rPr>
      </w:pPr>
      <w:r w:rsidRPr="00576876">
        <w:rPr>
          <w:rFonts w:ascii="Times New Roman" w:eastAsia="Times New Roman" w:hAnsi="Times New Roman"/>
          <w:sz w:val="24"/>
          <w:szCs w:val="24"/>
          <w:lang w:val="bg-BG" w:eastAsia="bg-BG"/>
        </w:rPr>
        <w:t xml:space="preserve">наричан/а/о за краткост </w:t>
      </w:r>
      <w:r w:rsidRPr="00576876">
        <w:rPr>
          <w:rFonts w:ascii="Times New Roman" w:eastAsia="Times New Roman" w:hAnsi="Times New Roman"/>
          <w:b/>
          <w:color w:val="000000"/>
          <w:sz w:val="24"/>
          <w:szCs w:val="24"/>
          <w:lang w:val="bg-BG"/>
        </w:rPr>
        <w:t>ИЗПЪЛНИТЕЛ</w:t>
      </w:r>
      <w:r w:rsidRPr="00576876">
        <w:rPr>
          <w:rFonts w:ascii="Times New Roman" w:eastAsia="Times New Roman" w:hAnsi="Times New Roman"/>
          <w:sz w:val="24"/>
          <w:szCs w:val="24"/>
          <w:lang w:val="bg-BG" w:eastAsia="bg-BG"/>
        </w:rPr>
        <w:t>, от друга страна,</w:t>
      </w:r>
    </w:p>
    <w:p w14:paraId="7BA3719A" w14:textId="77777777" w:rsidR="00576876" w:rsidRPr="00576876" w:rsidRDefault="00576876" w:rsidP="00576876">
      <w:pPr>
        <w:shd w:val="clear" w:color="auto" w:fill="FFFFFF"/>
        <w:spacing w:after="0" w:line="240" w:lineRule="auto"/>
        <w:jc w:val="both"/>
        <w:rPr>
          <w:rFonts w:ascii="Times New Roman" w:eastAsia="Times New Roman" w:hAnsi="Times New Roman"/>
          <w:sz w:val="24"/>
          <w:szCs w:val="24"/>
          <w:lang w:val="bg-BG" w:eastAsia="bg-BG"/>
        </w:rPr>
      </w:pPr>
    </w:p>
    <w:p w14:paraId="484A2D49" w14:textId="71A7E64A" w:rsidR="00975039" w:rsidRDefault="00576876" w:rsidP="00FF1CC9">
      <w:pPr>
        <w:shd w:val="clear" w:color="auto" w:fill="FFFFFF"/>
        <w:spacing w:after="0" w:line="240" w:lineRule="auto"/>
        <w:jc w:val="both"/>
        <w:rPr>
          <w:rFonts w:ascii="Times New Roman" w:eastAsia="Times New Roman" w:hAnsi="Times New Roman"/>
          <w:sz w:val="24"/>
          <w:szCs w:val="24"/>
          <w:lang w:val="bg-BG"/>
        </w:rPr>
      </w:pPr>
      <w:r w:rsidRPr="00576876">
        <w:rPr>
          <w:rFonts w:ascii="Times New Roman" w:eastAsia="Times New Roman" w:hAnsi="Times New Roman"/>
          <w:sz w:val="24"/>
          <w:szCs w:val="24"/>
          <w:lang w:val="bg-BG" w:eastAsia="bg-BG"/>
        </w:rPr>
        <w:t>(</w:t>
      </w:r>
      <w:r w:rsidRPr="00576876">
        <w:rPr>
          <w:rFonts w:ascii="Times New Roman" w:eastAsia="Times New Roman" w:hAnsi="Times New Roman"/>
          <w:sz w:val="24"/>
          <w:szCs w:val="24"/>
          <w:lang w:val="bg-BG"/>
        </w:rPr>
        <w:t>ВЪЗЛОЖИТЕЛЯТ и ИЗПЪЛНИТЕЛЯТ наричани заедно „</w:t>
      </w:r>
      <w:r w:rsidRPr="00576876">
        <w:rPr>
          <w:rFonts w:ascii="Times New Roman" w:eastAsia="Times New Roman" w:hAnsi="Times New Roman"/>
          <w:b/>
          <w:sz w:val="24"/>
          <w:szCs w:val="24"/>
          <w:lang w:val="bg-BG"/>
        </w:rPr>
        <w:t>Страните</w:t>
      </w:r>
      <w:r w:rsidRPr="00576876">
        <w:rPr>
          <w:rFonts w:ascii="Times New Roman" w:eastAsia="Times New Roman" w:hAnsi="Times New Roman"/>
          <w:sz w:val="24"/>
          <w:szCs w:val="24"/>
          <w:lang w:val="bg-BG"/>
        </w:rPr>
        <w:t>“, а всеки от тях поотделно „</w:t>
      </w:r>
      <w:r w:rsidRPr="00576876">
        <w:rPr>
          <w:rFonts w:ascii="Times New Roman" w:eastAsia="Times New Roman" w:hAnsi="Times New Roman"/>
          <w:b/>
          <w:sz w:val="24"/>
          <w:szCs w:val="24"/>
          <w:lang w:val="bg-BG"/>
        </w:rPr>
        <w:t>Страна</w:t>
      </w:r>
      <w:r w:rsidRPr="00576876">
        <w:rPr>
          <w:rFonts w:ascii="Times New Roman" w:eastAsia="Times New Roman" w:hAnsi="Times New Roman"/>
          <w:sz w:val="24"/>
          <w:szCs w:val="24"/>
          <w:lang w:val="bg-BG"/>
        </w:rPr>
        <w:t>“</w:t>
      </w:r>
      <w:r w:rsidRPr="00576876">
        <w:rPr>
          <w:rFonts w:ascii="Times New Roman" w:eastAsia="Times New Roman" w:hAnsi="Times New Roman"/>
          <w:sz w:val="24"/>
          <w:szCs w:val="24"/>
          <w:lang w:val="bg-BG" w:eastAsia="bg-BG"/>
        </w:rPr>
        <w:t>);</w:t>
      </w:r>
      <w:r w:rsidR="00D7571B">
        <w:rPr>
          <w:rFonts w:ascii="Times New Roman" w:eastAsia="Times New Roman" w:hAnsi="Times New Roman"/>
          <w:sz w:val="24"/>
          <w:szCs w:val="24"/>
          <w:lang w:val="bg-BG" w:eastAsia="bg-BG"/>
        </w:rPr>
        <w:t xml:space="preserve"> </w:t>
      </w:r>
      <w:r w:rsidRPr="00FF1CC9">
        <w:rPr>
          <w:rFonts w:ascii="Times New Roman" w:eastAsia="Times New Roman" w:hAnsi="Times New Roman"/>
          <w:sz w:val="24"/>
          <w:szCs w:val="24"/>
          <w:lang w:val="bg-BG"/>
        </w:rPr>
        <w:t>на основание</w:t>
      </w:r>
      <w:r w:rsidR="00CE6E8D">
        <w:rPr>
          <w:rFonts w:ascii="Times New Roman" w:eastAsia="Times New Roman" w:hAnsi="Times New Roman"/>
          <w:sz w:val="24"/>
          <w:szCs w:val="24"/>
        </w:rPr>
        <w:t xml:space="preserve"> </w:t>
      </w:r>
      <w:r w:rsidR="00975039" w:rsidRPr="00FF1CC9">
        <w:rPr>
          <w:rFonts w:ascii="Times New Roman" w:eastAsia="Times New Roman" w:hAnsi="Times New Roman"/>
          <w:sz w:val="24"/>
          <w:szCs w:val="24"/>
          <w:lang w:val="bg-BG"/>
        </w:rPr>
        <w:t xml:space="preserve">чл. 10, ал. 1 от </w:t>
      </w:r>
      <w:r w:rsidR="000C6FED">
        <w:rPr>
          <w:rFonts w:ascii="Times New Roman" w:eastAsia="Times New Roman" w:hAnsi="Times New Roman"/>
          <w:sz w:val="24"/>
          <w:szCs w:val="24"/>
          <w:lang w:val="bg-BG"/>
        </w:rPr>
        <w:t xml:space="preserve">ПМС № </w:t>
      </w:r>
      <w:r w:rsidR="00FF1CC9" w:rsidRPr="00FF1CC9">
        <w:rPr>
          <w:rFonts w:ascii="Times New Roman" w:hAnsi="Times New Roman"/>
          <w:spacing w:val="180"/>
          <w:sz w:val="24"/>
          <w:szCs w:val="24"/>
          <w:lang w:val="bg-BG"/>
        </w:rPr>
        <w:t>4</w:t>
      </w:r>
      <w:r w:rsidR="00FF1CC9" w:rsidRPr="00FF1CC9">
        <w:rPr>
          <w:rFonts w:ascii="Times New Roman" w:hAnsi="Times New Roman"/>
          <w:sz w:val="24"/>
          <w:szCs w:val="24"/>
          <w:lang w:val="bg-BG"/>
        </w:rPr>
        <w:t>от   11   януари   202</w:t>
      </w:r>
      <w:r w:rsidR="00FF1CC9" w:rsidRPr="00FF1CC9">
        <w:rPr>
          <w:rFonts w:ascii="Times New Roman" w:hAnsi="Times New Roman"/>
          <w:sz w:val="24"/>
          <w:szCs w:val="24"/>
        </w:rPr>
        <w:t>4</w:t>
      </w:r>
      <w:r w:rsidR="00FF1CC9" w:rsidRPr="00FF1CC9">
        <w:rPr>
          <w:rFonts w:ascii="Times New Roman" w:hAnsi="Times New Roman"/>
          <w:sz w:val="24"/>
          <w:szCs w:val="24"/>
          <w:lang w:val="bg-BG"/>
        </w:rPr>
        <w:t xml:space="preserve"> година</w:t>
      </w:r>
      <w:r w:rsidR="00975039" w:rsidRPr="00FF1CC9">
        <w:rPr>
          <w:rFonts w:ascii="Times New Roman" w:eastAsia="Times New Roman" w:hAnsi="Times New Roman"/>
          <w:sz w:val="24"/>
          <w:szCs w:val="24"/>
          <w:lang w:val="bg-BG"/>
        </w:rPr>
        <w:t>. за определяне правилата за разглеждане и оценяване на оферти и сключването на договори в процедура за избор с</w:t>
      </w:r>
      <w:r w:rsidR="00975039" w:rsidRPr="00975039">
        <w:rPr>
          <w:rFonts w:ascii="Times New Roman" w:eastAsia="Times New Roman" w:hAnsi="Times New Roman"/>
          <w:sz w:val="24"/>
          <w:szCs w:val="24"/>
          <w:lang w:val="bg-BG"/>
        </w:rPr>
        <w:t xml:space="preserve"> публична покана от бенефициенти на безвъзмездна финансова помощ от Европейските структурни и инвестиционни фондове, в изпълнение на АДПБФП</w:t>
      </w:r>
      <w:r w:rsidR="00D7571B">
        <w:rPr>
          <w:rFonts w:ascii="Times New Roman" w:eastAsia="Times New Roman" w:hAnsi="Times New Roman"/>
          <w:sz w:val="24"/>
          <w:szCs w:val="24"/>
          <w:lang w:val="bg-BG"/>
        </w:rPr>
        <w:t xml:space="preserve"> - </w:t>
      </w:r>
      <w:r w:rsidR="00576FA4" w:rsidRPr="00576FA4">
        <w:rPr>
          <w:rFonts w:ascii="Times New Roman" w:hAnsi="Times New Roman"/>
          <w:sz w:val="24"/>
          <w:szCs w:val="24"/>
        </w:rPr>
        <w:t>BG16RFPR001-1.004-1324-C01</w:t>
      </w:r>
      <w:r w:rsidR="00FD72C7">
        <w:rPr>
          <w:rFonts w:ascii="Times New Roman" w:hAnsi="Times New Roman"/>
          <w:sz w:val="24"/>
          <w:szCs w:val="24"/>
        </w:rPr>
        <w:t>,</w:t>
      </w:r>
      <w:r w:rsidR="00975039" w:rsidRPr="00975039">
        <w:rPr>
          <w:rFonts w:ascii="Times New Roman" w:eastAsia="Times New Roman" w:hAnsi="Times New Roman"/>
          <w:sz w:val="24"/>
          <w:szCs w:val="24"/>
          <w:lang w:val="bg-BG"/>
        </w:rPr>
        <w:t xml:space="preserve"> проект </w:t>
      </w:r>
      <w:proofErr w:type="spellStart"/>
      <w:r w:rsidR="00613019" w:rsidRPr="00613019">
        <w:rPr>
          <w:rFonts w:ascii="Times New Roman" w:eastAsia="Times New Roman" w:hAnsi="Times New Roman"/>
          <w:bCs/>
          <w:sz w:val="24"/>
          <w:szCs w:val="24"/>
        </w:rPr>
        <w:t>Подобряване</w:t>
      </w:r>
      <w:proofErr w:type="spellEnd"/>
      <w:r w:rsidR="00CE6E8D">
        <w:rPr>
          <w:rFonts w:ascii="Times New Roman" w:eastAsia="Times New Roman" w:hAnsi="Times New Roman"/>
          <w:bCs/>
          <w:sz w:val="24"/>
          <w:szCs w:val="24"/>
        </w:rPr>
        <w:t xml:space="preserve"> </w:t>
      </w:r>
      <w:r w:rsidR="00613019" w:rsidRPr="00613019">
        <w:rPr>
          <w:rFonts w:ascii="Times New Roman" w:eastAsia="Times New Roman" w:hAnsi="Times New Roman"/>
          <w:bCs/>
          <w:sz w:val="24"/>
          <w:szCs w:val="24"/>
        </w:rPr>
        <w:t>на</w:t>
      </w:r>
      <w:r w:rsidR="00CE6E8D">
        <w:rPr>
          <w:rFonts w:ascii="Times New Roman" w:eastAsia="Times New Roman" w:hAnsi="Times New Roman"/>
          <w:bCs/>
          <w:sz w:val="24"/>
          <w:szCs w:val="24"/>
        </w:rPr>
        <w:t xml:space="preserve"> </w:t>
      </w:r>
      <w:proofErr w:type="spellStart"/>
      <w:r w:rsidR="00613019" w:rsidRPr="00613019">
        <w:rPr>
          <w:rFonts w:ascii="Times New Roman" w:eastAsia="Times New Roman" w:hAnsi="Times New Roman"/>
          <w:bCs/>
          <w:sz w:val="24"/>
          <w:szCs w:val="24"/>
        </w:rPr>
        <w:t>производствения</w:t>
      </w:r>
      <w:proofErr w:type="spellEnd"/>
      <w:r w:rsidR="00506AF2">
        <w:rPr>
          <w:rFonts w:ascii="Times New Roman" w:eastAsia="Times New Roman" w:hAnsi="Times New Roman"/>
          <w:bCs/>
          <w:sz w:val="24"/>
          <w:szCs w:val="24"/>
          <w:lang w:val="bg-BG"/>
        </w:rPr>
        <w:t>т</w:t>
      </w:r>
      <w:r w:rsidR="00CE6E8D">
        <w:rPr>
          <w:rFonts w:ascii="Times New Roman" w:eastAsia="Times New Roman" w:hAnsi="Times New Roman"/>
          <w:bCs/>
          <w:sz w:val="24"/>
          <w:szCs w:val="24"/>
        </w:rPr>
        <w:t xml:space="preserve"> </w:t>
      </w:r>
      <w:proofErr w:type="spellStart"/>
      <w:r w:rsidR="00613019" w:rsidRPr="00613019">
        <w:rPr>
          <w:rFonts w:ascii="Times New Roman" w:eastAsia="Times New Roman" w:hAnsi="Times New Roman"/>
          <w:bCs/>
          <w:sz w:val="24"/>
          <w:szCs w:val="24"/>
        </w:rPr>
        <w:t>капацитет</w:t>
      </w:r>
      <w:proofErr w:type="spellEnd"/>
      <w:r w:rsidR="00CE6E8D">
        <w:rPr>
          <w:rFonts w:ascii="Times New Roman" w:eastAsia="Times New Roman" w:hAnsi="Times New Roman"/>
          <w:bCs/>
          <w:sz w:val="24"/>
          <w:szCs w:val="24"/>
        </w:rPr>
        <w:t xml:space="preserve"> </w:t>
      </w:r>
      <w:r w:rsidR="00613019" w:rsidRPr="00613019">
        <w:rPr>
          <w:rFonts w:ascii="Times New Roman" w:eastAsia="Times New Roman" w:hAnsi="Times New Roman"/>
          <w:bCs/>
          <w:sz w:val="24"/>
          <w:szCs w:val="24"/>
        </w:rPr>
        <w:t>на</w:t>
      </w:r>
      <w:r w:rsidR="00506AF2">
        <w:rPr>
          <w:rFonts w:ascii="Times New Roman" w:eastAsia="Times New Roman" w:hAnsi="Times New Roman"/>
          <w:bCs/>
          <w:sz w:val="24"/>
          <w:szCs w:val="24"/>
        </w:rPr>
        <w:t xml:space="preserve"> </w:t>
      </w:r>
      <w:proofErr w:type="spellStart"/>
      <w:r w:rsidR="00576FA4">
        <w:rPr>
          <w:rFonts w:ascii="Times New Roman" w:eastAsia="Times New Roman" w:hAnsi="Times New Roman"/>
          <w:bCs/>
          <w:sz w:val="24"/>
          <w:szCs w:val="24"/>
        </w:rPr>
        <w:t>Лусия</w:t>
      </w:r>
      <w:proofErr w:type="spellEnd"/>
      <w:r w:rsidR="00613019" w:rsidRPr="00613019">
        <w:rPr>
          <w:rFonts w:ascii="Times New Roman" w:eastAsia="Times New Roman" w:hAnsi="Times New Roman"/>
          <w:bCs/>
          <w:sz w:val="24"/>
          <w:szCs w:val="24"/>
        </w:rPr>
        <w:t xml:space="preserve"> </w:t>
      </w:r>
      <w:r w:rsidR="008B307F">
        <w:rPr>
          <w:rFonts w:ascii="Times New Roman" w:eastAsia="Times New Roman" w:hAnsi="Times New Roman"/>
          <w:bCs/>
          <w:sz w:val="24"/>
          <w:szCs w:val="24"/>
        </w:rPr>
        <w:t>ООД</w:t>
      </w:r>
      <w:r w:rsidR="00975039" w:rsidRPr="00975039">
        <w:rPr>
          <w:rFonts w:ascii="Times New Roman" w:eastAsia="Times New Roman" w:hAnsi="Times New Roman"/>
          <w:sz w:val="24"/>
          <w:szCs w:val="24"/>
          <w:lang w:val="bg-BG"/>
        </w:rPr>
        <w:t xml:space="preserve">, финансиран по </w:t>
      </w:r>
      <w:r w:rsidR="00975039">
        <w:rPr>
          <w:rFonts w:ascii="Times New Roman" w:eastAsia="Times New Roman" w:hAnsi="Times New Roman"/>
          <w:sz w:val="24"/>
          <w:szCs w:val="24"/>
          <w:lang w:val="bg-BG"/>
        </w:rPr>
        <w:t>ПКИП</w:t>
      </w:r>
      <w:r w:rsidR="00975039" w:rsidRPr="00975039">
        <w:rPr>
          <w:rFonts w:ascii="Times New Roman" w:eastAsia="Times New Roman" w:hAnsi="Times New Roman"/>
          <w:sz w:val="24"/>
          <w:szCs w:val="24"/>
          <w:lang w:val="bg-BG"/>
        </w:rPr>
        <w:t xml:space="preserve"> и във връзка с проведена процедура за избор на изпълнител чрез „публична покана“, и предвид всички предложения от офертата, въз основа на които е определен за ИЗПЪЛНИТЕЛ се сключи настоящият договор за следното</w:t>
      </w:r>
      <w:r w:rsidR="00975039">
        <w:rPr>
          <w:rFonts w:ascii="Times New Roman" w:eastAsia="Times New Roman" w:hAnsi="Times New Roman"/>
          <w:sz w:val="24"/>
          <w:szCs w:val="24"/>
          <w:lang w:val="bg-BG"/>
        </w:rPr>
        <w:t>:</w:t>
      </w:r>
    </w:p>
    <w:p w14:paraId="60B82B99" w14:textId="77777777" w:rsidR="00576876" w:rsidRPr="00576876" w:rsidRDefault="00576876" w:rsidP="00975039">
      <w:pPr>
        <w:tabs>
          <w:tab w:val="left" w:pos="-720"/>
        </w:tabs>
        <w:spacing w:after="0" w:line="240" w:lineRule="auto"/>
        <w:jc w:val="both"/>
        <w:rPr>
          <w:rFonts w:ascii="Times New Roman" w:eastAsia="Times New Roman" w:hAnsi="Times New Roman"/>
          <w:b/>
          <w:bCs/>
          <w:color w:val="000000"/>
          <w:sz w:val="24"/>
          <w:szCs w:val="26"/>
          <w:lang w:val="bg-BG"/>
        </w:rPr>
      </w:pPr>
      <w:r w:rsidRPr="00576876">
        <w:rPr>
          <w:rFonts w:ascii="Times New Roman" w:eastAsia="Times New Roman" w:hAnsi="Times New Roman"/>
          <w:b/>
          <w:bCs/>
          <w:color w:val="000000"/>
          <w:sz w:val="24"/>
          <w:szCs w:val="26"/>
          <w:lang w:val="bg-BG"/>
        </w:rPr>
        <w:t>ПРЕДМЕТ НА ДОГОВОРА</w:t>
      </w:r>
    </w:p>
    <w:p w14:paraId="146D83DF" w14:textId="77777777" w:rsidR="00FB4733" w:rsidRDefault="00576FA4" w:rsidP="00FB4733">
      <w:pPr>
        <w:pStyle w:val="HTMLPreformatted"/>
        <w:shd w:val="clear" w:color="auto" w:fill="FFFFFF"/>
        <w:rPr>
          <w:rFonts w:ascii="Times New Roman" w:eastAsia="Times New Roman" w:hAnsi="Times New Roman"/>
          <w:sz w:val="24"/>
          <w:szCs w:val="24"/>
        </w:rPr>
      </w:pPr>
      <w:r w:rsidRPr="00576876">
        <w:rPr>
          <w:rFonts w:ascii="Times New Roman" w:eastAsia="Times New Roman" w:hAnsi="Times New Roman"/>
          <w:b/>
          <w:sz w:val="24"/>
          <w:szCs w:val="24"/>
          <w:lang w:val="bg-BG"/>
        </w:rPr>
        <w:t>Чл. 1.</w:t>
      </w:r>
      <w:r>
        <w:rPr>
          <w:rFonts w:ascii="Times New Roman" w:eastAsia="Times New Roman" w:hAnsi="Times New Roman"/>
          <w:b/>
          <w:sz w:val="24"/>
          <w:szCs w:val="24"/>
          <w:lang w:val="bg-BG"/>
        </w:rPr>
        <w:t xml:space="preserve"> (1) </w:t>
      </w:r>
      <w:r w:rsidRPr="00576876">
        <w:rPr>
          <w:rFonts w:ascii="Times New Roman" w:eastAsia="Times New Roman" w:hAnsi="Times New Roman"/>
          <w:sz w:val="24"/>
          <w:szCs w:val="24"/>
          <w:lang w:val="bg-BG"/>
        </w:rPr>
        <w:t xml:space="preserve">ВЪЗЛОЖИТЕЛЯТ възлага, а ИЗПЪЛНИТЕЛЯТ приема да </w:t>
      </w:r>
      <w:r>
        <w:rPr>
          <w:rFonts w:ascii="Times New Roman" w:eastAsia="Times New Roman" w:hAnsi="Times New Roman"/>
          <w:sz w:val="24"/>
          <w:szCs w:val="24"/>
          <w:lang w:val="bg-BG"/>
        </w:rPr>
        <w:t>извърши</w:t>
      </w:r>
      <w:r w:rsidRPr="00576876">
        <w:rPr>
          <w:rFonts w:ascii="Times New Roman" w:eastAsia="Times New Roman" w:hAnsi="Times New Roman"/>
          <w:sz w:val="24"/>
          <w:szCs w:val="24"/>
          <w:lang w:val="bg-BG"/>
        </w:rPr>
        <w:t>, срещу възнаграждение и при условията на този Договор,</w:t>
      </w:r>
      <w:r>
        <w:rPr>
          <w:rFonts w:ascii="Times New Roman" w:eastAsia="Times New Roman" w:hAnsi="Times New Roman"/>
          <w:sz w:val="24"/>
          <w:szCs w:val="24"/>
          <w:lang w:val="bg-BG"/>
        </w:rPr>
        <w:t xml:space="preserve"> </w:t>
      </w:r>
    </w:p>
    <w:p w14:paraId="1BE7C345" w14:textId="77777777" w:rsidR="00D7571B" w:rsidRPr="00D7571B" w:rsidRDefault="00D7571B" w:rsidP="00D7571B">
      <w:pPr>
        <w:spacing w:after="0" w:line="240" w:lineRule="auto"/>
        <w:jc w:val="both"/>
        <w:rPr>
          <w:rFonts w:ascii="Times New Roman" w:eastAsia="Times New Roman" w:hAnsi="Times New Roman"/>
          <w:sz w:val="24"/>
          <w:szCs w:val="24"/>
          <w:lang w:val="bg-BG"/>
        </w:rPr>
      </w:pPr>
      <w:r w:rsidRPr="00D7571B">
        <w:rPr>
          <w:rFonts w:ascii="Times New Roman" w:eastAsia="Times New Roman" w:hAnsi="Times New Roman"/>
          <w:sz w:val="24"/>
          <w:szCs w:val="24"/>
          <w:lang w:val="bg-BG"/>
        </w:rPr>
        <w:t xml:space="preserve">Закупуване доставка и монтаж на ДМА по три обособени позиции: </w:t>
      </w:r>
    </w:p>
    <w:p w14:paraId="253ADFE5" w14:textId="77777777" w:rsidR="00D7571B" w:rsidRPr="00D7571B" w:rsidRDefault="00D7571B" w:rsidP="00D7571B">
      <w:pPr>
        <w:spacing w:after="0" w:line="240" w:lineRule="auto"/>
        <w:jc w:val="both"/>
        <w:rPr>
          <w:rFonts w:ascii="Times New Roman" w:eastAsia="Times New Roman" w:hAnsi="Times New Roman"/>
          <w:sz w:val="24"/>
          <w:szCs w:val="24"/>
          <w:lang w:val="bg-BG"/>
        </w:rPr>
      </w:pPr>
      <w:r w:rsidRPr="00D7571B">
        <w:rPr>
          <w:rFonts w:ascii="Times New Roman" w:eastAsia="Times New Roman" w:hAnsi="Times New Roman"/>
          <w:sz w:val="24"/>
          <w:szCs w:val="24"/>
          <w:lang w:val="bg-BG"/>
        </w:rPr>
        <w:t xml:space="preserve">Обособена позиция 1: Доставка на ръчна пакетираща машина - 1бр. </w:t>
      </w:r>
    </w:p>
    <w:p w14:paraId="5EAC2603" w14:textId="77777777" w:rsidR="00D7571B" w:rsidRPr="00D7571B" w:rsidRDefault="00D7571B" w:rsidP="00D7571B">
      <w:pPr>
        <w:spacing w:after="0" w:line="240" w:lineRule="auto"/>
        <w:jc w:val="both"/>
        <w:rPr>
          <w:rFonts w:ascii="Times New Roman" w:eastAsia="Times New Roman" w:hAnsi="Times New Roman"/>
          <w:sz w:val="24"/>
          <w:szCs w:val="24"/>
          <w:lang w:val="bg-BG"/>
        </w:rPr>
      </w:pPr>
      <w:r w:rsidRPr="00D7571B">
        <w:rPr>
          <w:rFonts w:ascii="Times New Roman" w:eastAsia="Times New Roman" w:hAnsi="Times New Roman"/>
          <w:sz w:val="24"/>
          <w:szCs w:val="24"/>
          <w:lang w:val="bg-BG"/>
        </w:rPr>
        <w:t xml:space="preserve">Обособена позиция 2: Доставка на Газокар - 1 бр. </w:t>
      </w:r>
    </w:p>
    <w:p w14:paraId="4C42AD17" w14:textId="2332DC10" w:rsidR="00576FA4" w:rsidRDefault="00D7571B" w:rsidP="00D7571B">
      <w:pPr>
        <w:spacing w:after="0" w:line="240" w:lineRule="auto"/>
        <w:jc w:val="both"/>
        <w:rPr>
          <w:rFonts w:ascii="Times New Roman" w:eastAsia="Times New Roman" w:hAnsi="Times New Roman"/>
          <w:sz w:val="24"/>
          <w:szCs w:val="24"/>
          <w:lang w:val="bg-BG"/>
        </w:rPr>
      </w:pPr>
      <w:r w:rsidRPr="00D7571B">
        <w:rPr>
          <w:rFonts w:ascii="Times New Roman" w:eastAsia="Times New Roman" w:hAnsi="Times New Roman"/>
          <w:sz w:val="24"/>
          <w:szCs w:val="24"/>
          <w:lang w:val="bg-BG"/>
        </w:rPr>
        <w:t>Обособена позиция 3. Доставка на Клампа за бали -1 бр.</w:t>
      </w:r>
      <w:r>
        <w:rPr>
          <w:rFonts w:ascii="Times New Roman" w:eastAsia="Times New Roman" w:hAnsi="Times New Roman"/>
          <w:sz w:val="24"/>
          <w:szCs w:val="24"/>
          <w:lang w:val="bg-BG"/>
        </w:rPr>
        <w:t xml:space="preserve">, </w:t>
      </w:r>
      <w:r w:rsidR="00576FA4" w:rsidRPr="0045765A">
        <w:rPr>
          <w:rFonts w:ascii="Times New Roman" w:eastAsia="Times New Roman" w:hAnsi="Times New Roman"/>
          <w:sz w:val="24"/>
          <w:szCs w:val="24"/>
          <w:lang w:val="bg-BG"/>
        </w:rPr>
        <w:t>наричан</w:t>
      </w:r>
      <w:r w:rsidR="00576FA4">
        <w:rPr>
          <w:rFonts w:ascii="Times New Roman" w:eastAsia="Times New Roman" w:hAnsi="Times New Roman"/>
          <w:sz w:val="24"/>
          <w:szCs w:val="24"/>
          <w:lang w:val="bg-BG"/>
        </w:rPr>
        <w:t>и</w:t>
      </w:r>
      <w:r w:rsidR="00576FA4" w:rsidRPr="0045765A">
        <w:rPr>
          <w:rFonts w:ascii="Times New Roman" w:eastAsia="Times New Roman" w:hAnsi="Times New Roman"/>
          <w:sz w:val="24"/>
          <w:szCs w:val="24"/>
          <w:lang w:val="bg-BG"/>
        </w:rPr>
        <w:t xml:space="preserve"> по-долу „техниката“, съгласно Техническата спецификация, посочена в офертата на ИЗПЪЛНИТЕЛЯ, неразделна част от настоящия договор (Приложение № </w:t>
      </w:r>
      <w:r w:rsidR="00576FA4">
        <w:rPr>
          <w:rFonts w:ascii="Times New Roman" w:eastAsia="Times New Roman" w:hAnsi="Times New Roman"/>
          <w:sz w:val="24"/>
          <w:szCs w:val="24"/>
          <w:lang w:val="bg-BG"/>
        </w:rPr>
        <w:t>2</w:t>
      </w:r>
      <w:r w:rsidR="00576FA4" w:rsidRPr="0045765A">
        <w:rPr>
          <w:rFonts w:ascii="Times New Roman" w:eastAsia="Times New Roman" w:hAnsi="Times New Roman"/>
          <w:sz w:val="24"/>
          <w:szCs w:val="24"/>
          <w:lang w:val="bg-BG"/>
        </w:rPr>
        <w:t>).</w:t>
      </w:r>
    </w:p>
    <w:p w14:paraId="03427B6D" w14:textId="77777777" w:rsidR="00D7571B" w:rsidRDefault="00D7571B" w:rsidP="00D7571B">
      <w:pPr>
        <w:spacing w:after="0" w:line="240" w:lineRule="auto"/>
        <w:jc w:val="both"/>
        <w:rPr>
          <w:rFonts w:ascii="Times New Roman" w:eastAsia="Times New Roman" w:hAnsi="Times New Roman"/>
          <w:sz w:val="24"/>
          <w:szCs w:val="24"/>
          <w:lang w:val="bg-BG"/>
        </w:rPr>
      </w:pPr>
    </w:p>
    <w:p w14:paraId="2CBA052A" w14:textId="77777777" w:rsidR="00D7571B" w:rsidRDefault="00D7571B" w:rsidP="00E74EBE">
      <w:pPr>
        <w:spacing w:after="0" w:line="240" w:lineRule="auto"/>
        <w:jc w:val="center"/>
        <w:rPr>
          <w:rFonts w:ascii="Times New Roman" w:eastAsia="Times New Roman" w:hAnsi="Times New Roman"/>
          <w:sz w:val="24"/>
          <w:szCs w:val="24"/>
          <w:lang w:val="bg-BG"/>
        </w:rPr>
      </w:pPr>
    </w:p>
    <w:p w14:paraId="42C334B4" w14:textId="77777777" w:rsidR="0045765A" w:rsidRDefault="00F94329" w:rsidP="0045765A">
      <w:pPr>
        <w:pStyle w:val="Default"/>
      </w:pPr>
      <w:r>
        <w:rPr>
          <w:rFonts w:eastAsia="Times New Roman"/>
        </w:rPr>
        <w:lastRenderedPageBreak/>
        <w:tab/>
      </w:r>
      <w:r w:rsidR="0045765A">
        <w:rPr>
          <w:b/>
          <w:bCs/>
          <w:sz w:val="23"/>
          <w:szCs w:val="23"/>
        </w:rPr>
        <w:t xml:space="preserve">II. ЦЕНИ И НАЧИН НА ПЛАЩАНЕ </w:t>
      </w:r>
    </w:p>
    <w:p w14:paraId="55C9A792" w14:textId="77777777" w:rsidR="0045765A" w:rsidRDefault="0045765A" w:rsidP="0045765A">
      <w:pPr>
        <w:pStyle w:val="Default"/>
      </w:pPr>
    </w:p>
    <w:p w14:paraId="342E5F23" w14:textId="53F01F87" w:rsidR="0045765A" w:rsidRPr="00CA0A8E" w:rsidRDefault="0045765A" w:rsidP="00C86DE4">
      <w:pPr>
        <w:pStyle w:val="Default"/>
        <w:jc w:val="both"/>
        <w:rPr>
          <w:sz w:val="23"/>
          <w:szCs w:val="23"/>
        </w:rPr>
      </w:pPr>
      <w:r w:rsidRPr="00CA0A8E">
        <w:rPr>
          <w:b/>
          <w:sz w:val="23"/>
          <w:szCs w:val="23"/>
        </w:rPr>
        <w:t>Чл. 2</w:t>
      </w:r>
      <w:r w:rsidRPr="00CA0A8E">
        <w:rPr>
          <w:sz w:val="23"/>
          <w:szCs w:val="23"/>
        </w:rPr>
        <w:t xml:space="preserve">, </w:t>
      </w:r>
      <w:r w:rsidRPr="00CA0A8E">
        <w:rPr>
          <w:b/>
          <w:sz w:val="23"/>
          <w:szCs w:val="23"/>
        </w:rPr>
        <w:t>(1)</w:t>
      </w:r>
      <w:r w:rsidRPr="00CA0A8E">
        <w:rPr>
          <w:sz w:val="23"/>
          <w:szCs w:val="23"/>
        </w:rPr>
        <w:t xml:space="preserve"> За изпълнението на предмета на Договора, </w:t>
      </w:r>
      <w:r w:rsidRPr="00CA0A8E">
        <w:rPr>
          <w:b/>
          <w:bCs/>
          <w:sz w:val="23"/>
          <w:szCs w:val="23"/>
        </w:rPr>
        <w:t xml:space="preserve">ВЪЗЛОЖИТЕЛЯТ </w:t>
      </w:r>
      <w:r w:rsidRPr="00CA0A8E">
        <w:rPr>
          <w:sz w:val="23"/>
          <w:szCs w:val="23"/>
        </w:rPr>
        <w:t xml:space="preserve">се задължава да заплати на </w:t>
      </w:r>
      <w:r w:rsidRPr="00CA0A8E">
        <w:rPr>
          <w:b/>
          <w:bCs/>
          <w:sz w:val="23"/>
          <w:szCs w:val="23"/>
        </w:rPr>
        <w:t xml:space="preserve">ИЗПЪЛНИТЕЛЯ </w:t>
      </w:r>
      <w:r w:rsidRPr="00CA0A8E">
        <w:rPr>
          <w:sz w:val="23"/>
          <w:szCs w:val="23"/>
        </w:rPr>
        <w:t xml:space="preserve">обща цена в размер на ........................ </w:t>
      </w:r>
      <w:r w:rsidR="00D7571B">
        <w:rPr>
          <w:sz w:val="23"/>
          <w:szCs w:val="23"/>
        </w:rPr>
        <w:t>евро</w:t>
      </w:r>
      <w:r w:rsidRPr="00CA0A8E">
        <w:rPr>
          <w:sz w:val="23"/>
          <w:szCs w:val="23"/>
        </w:rPr>
        <w:t xml:space="preserve"> без включен </w:t>
      </w:r>
      <w:r w:rsidRPr="00CA0A8E">
        <w:rPr>
          <w:sz w:val="23"/>
          <w:szCs w:val="23"/>
          <w:lang w:val="en-US"/>
        </w:rPr>
        <w:t xml:space="preserve">ДДС и .......................... </w:t>
      </w:r>
      <w:proofErr w:type="spellStart"/>
      <w:r w:rsidR="00D7571B">
        <w:rPr>
          <w:sz w:val="23"/>
          <w:szCs w:val="23"/>
          <w:lang w:val="en-US"/>
        </w:rPr>
        <w:t>евро</w:t>
      </w:r>
      <w:proofErr w:type="spellEnd"/>
      <w:r w:rsidRPr="00CA0A8E">
        <w:rPr>
          <w:sz w:val="23"/>
          <w:szCs w:val="23"/>
          <w:lang w:val="en-US"/>
        </w:rPr>
        <w:t xml:space="preserve"> с </w:t>
      </w:r>
      <w:proofErr w:type="spellStart"/>
      <w:r w:rsidRPr="00CA0A8E">
        <w:rPr>
          <w:sz w:val="23"/>
          <w:szCs w:val="23"/>
          <w:lang w:val="en-US"/>
        </w:rPr>
        <w:t>включен</w:t>
      </w:r>
      <w:proofErr w:type="spellEnd"/>
      <w:r w:rsidRPr="00CA0A8E">
        <w:rPr>
          <w:sz w:val="23"/>
          <w:szCs w:val="23"/>
          <w:lang w:val="en-US"/>
        </w:rPr>
        <w:t xml:space="preserve"> ДДС, </w:t>
      </w:r>
      <w:proofErr w:type="spellStart"/>
      <w:r w:rsidRPr="00CA0A8E">
        <w:rPr>
          <w:sz w:val="23"/>
          <w:szCs w:val="23"/>
          <w:lang w:val="en-US"/>
        </w:rPr>
        <w:t>съгласно</w:t>
      </w:r>
      <w:proofErr w:type="spellEnd"/>
      <w:r w:rsidR="00FB4733">
        <w:rPr>
          <w:sz w:val="23"/>
          <w:szCs w:val="23"/>
          <w:lang w:val="en-US"/>
        </w:rPr>
        <w:t xml:space="preserve"> </w:t>
      </w:r>
      <w:r w:rsidR="00506AF2">
        <w:rPr>
          <w:sz w:val="23"/>
          <w:szCs w:val="23"/>
        </w:rPr>
        <w:t>ц</w:t>
      </w:r>
      <w:proofErr w:type="spellStart"/>
      <w:r w:rsidRPr="00CA0A8E">
        <w:rPr>
          <w:sz w:val="23"/>
          <w:szCs w:val="23"/>
          <w:lang w:val="en-US"/>
        </w:rPr>
        <w:t>еновото</w:t>
      </w:r>
      <w:proofErr w:type="spellEnd"/>
      <w:r w:rsidR="00FB4733">
        <w:rPr>
          <w:sz w:val="23"/>
          <w:szCs w:val="23"/>
          <w:lang w:val="en-US"/>
        </w:rPr>
        <w:t xml:space="preserve"> </w:t>
      </w:r>
      <w:proofErr w:type="spellStart"/>
      <w:r w:rsidRPr="00CA0A8E">
        <w:rPr>
          <w:sz w:val="23"/>
          <w:szCs w:val="23"/>
          <w:lang w:val="en-US"/>
        </w:rPr>
        <w:t>му</w:t>
      </w:r>
      <w:proofErr w:type="spellEnd"/>
      <w:r w:rsidR="00FB4733">
        <w:rPr>
          <w:sz w:val="23"/>
          <w:szCs w:val="23"/>
          <w:lang w:val="en-US"/>
        </w:rPr>
        <w:t xml:space="preserve"> </w:t>
      </w:r>
      <w:proofErr w:type="spellStart"/>
      <w:r w:rsidRPr="00CA0A8E">
        <w:rPr>
          <w:sz w:val="23"/>
          <w:szCs w:val="23"/>
          <w:lang w:val="en-US"/>
        </w:rPr>
        <w:t>предложение</w:t>
      </w:r>
      <w:proofErr w:type="spellEnd"/>
      <w:r w:rsidRPr="00CA0A8E">
        <w:rPr>
          <w:sz w:val="23"/>
          <w:szCs w:val="23"/>
          <w:lang w:val="en-US"/>
        </w:rPr>
        <w:t xml:space="preserve">, </w:t>
      </w:r>
      <w:proofErr w:type="spellStart"/>
      <w:r w:rsidRPr="00CA0A8E">
        <w:rPr>
          <w:sz w:val="23"/>
          <w:szCs w:val="23"/>
          <w:lang w:val="en-US"/>
        </w:rPr>
        <w:t>неразделна</w:t>
      </w:r>
      <w:proofErr w:type="spellEnd"/>
      <w:r w:rsidR="00506AF2">
        <w:rPr>
          <w:sz w:val="23"/>
          <w:szCs w:val="23"/>
        </w:rPr>
        <w:t xml:space="preserve"> </w:t>
      </w:r>
      <w:proofErr w:type="spellStart"/>
      <w:r w:rsidRPr="00CA0A8E">
        <w:rPr>
          <w:sz w:val="23"/>
          <w:szCs w:val="23"/>
          <w:lang w:val="en-US"/>
        </w:rPr>
        <w:t>част</w:t>
      </w:r>
      <w:proofErr w:type="spellEnd"/>
      <w:r w:rsidR="00506AF2">
        <w:rPr>
          <w:sz w:val="23"/>
          <w:szCs w:val="23"/>
        </w:rPr>
        <w:t xml:space="preserve"> </w:t>
      </w:r>
      <w:proofErr w:type="spellStart"/>
      <w:r w:rsidRPr="00CA0A8E">
        <w:rPr>
          <w:sz w:val="23"/>
          <w:szCs w:val="23"/>
          <w:lang w:val="en-US"/>
        </w:rPr>
        <w:t>от</w:t>
      </w:r>
      <w:proofErr w:type="spellEnd"/>
      <w:r w:rsidR="00506AF2">
        <w:rPr>
          <w:sz w:val="23"/>
          <w:szCs w:val="23"/>
        </w:rPr>
        <w:t xml:space="preserve"> </w:t>
      </w:r>
      <w:proofErr w:type="spellStart"/>
      <w:r w:rsidRPr="00CA0A8E">
        <w:rPr>
          <w:sz w:val="23"/>
          <w:szCs w:val="23"/>
          <w:lang w:val="en-US"/>
        </w:rPr>
        <w:t>настоящия</w:t>
      </w:r>
      <w:proofErr w:type="spellEnd"/>
      <w:r w:rsidRPr="00CA0A8E">
        <w:rPr>
          <w:sz w:val="23"/>
          <w:szCs w:val="23"/>
          <w:lang w:val="en-US"/>
        </w:rPr>
        <w:t xml:space="preserve"> </w:t>
      </w:r>
      <w:proofErr w:type="spellStart"/>
      <w:r w:rsidRPr="00CA0A8E">
        <w:rPr>
          <w:sz w:val="23"/>
          <w:szCs w:val="23"/>
          <w:lang w:val="en-US"/>
        </w:rPr>
        <w:t>Договор</w:t>
      </w:r>
      <w:proofErr w:type="spellEnd"/>
      <w:r w:rsidRPr="00CA0A8E">
        <w:rPr>
          <w:sz w:val="23"/>
          <w:szCs w:val="23"/>
          <w:lang w:val="en-US"/>
        </w:rPr>
        <w:t>.</w:t>
      </w:r>
    </w:p>
    <w:p w14:paraId="7204860C" w14:textId="77777777" w:rsidR="0045765A" w:rsidRDefault="0045765A" w:rsidP="0045765A">
      <w:pPr>
        <w:pStyle w:val="Default"/>
        <w:numPr>
          <w:ilvl w:val="1"/>
          <w:numId w:val="17"/>
        </w:numPr>
        <w:rPr>
          <w:sz w:val="23"/>
          <w:szCs w:val="23"/>
        </w:rPr>
      </w:pPr>
    </w:p>
    <w:p w14:paraId="764BCED1" w14:textId="77777777" w:rsidR="0045765A" w:rsidRDefault="00FB2F5D" w:rsidP="00FB2F5D">
      <w:pPr>
        <w:pStyle w:val="Default"/>
        <w:spacing w:after="188"/>
        <w:jc w:val="both"/>
        <w:rPr>
          <w:color w:val="auto"/>
          <w:sz w:val="23"/>
          <w:szCs w:val="23"/>
        </w:rPr>
      </w:pPr>
      <w:r w:rsidRPr="00364581">
        <w:rPr>
          <w:b/>
          <w:color w:val="auto"/>
          <w:sz w:val="23"/>
          <w:szCs w:val="23"/>
        </w:rPr>
        <w:t>(2)</w:t>
      </w:r>
      <w:r w:rsidR="0045765A">
        <w:rPr>
          <w:color w:val="auto"/>
          <w:sz w:val="23"/>
          <w:szCs w:val="23"/>
        </w:rPr>
        <w:t xml:space="preserve">Цената на договора по т. 2.1. не подлежи на промяна, освен при възникване на някое от обстоятелствата по чл. 10, ал. </w:t>
      </w:r>
      <w:r w:rsidR="005E294F">
        <w:rPr>
          <w:color w:val="auto"/>
          <w:sz w:val="23"/>
          <w:szCs w:val="23"/>
        </w:rPr>
        <w:t>4</w:t>
      </w:r>
      <w:r w:rsidR="0032584D">
        <w:rPr>
          <w:color w:val="auto"/>
          <w:sz w:val="23"/>
          <w:szCs w:val="23"/>
        </w:rPr>
        <w:t xml:space="preserve"> и</w:t>
      </w:r>
      <w:r w:rsidR="005E294F">
        <w:rPr>
          <w:color w:val="auto"/>
          <w:sz w:val="23"/>
          <w:szCs w:val="23"/>
        </w:rPr>
        <w:t xml:space="preserve"> 5</w:t>
      </w:r>
      <w:r w:rsidR="0045765A">
        <w:rPr>
          <w:color w:val="auto"/>
          <w:sz w:val="23"/>
          <w:szCs w:val="23"/>
        </w:rPr>
        <w:t xml:space="preserve"> от ПМС № </w:t>
      </w:r>
      <w:r w:rsidR="00540945">
        <w:rPr>
          <w:color w:val="auto"/>
          <w:sz w:val="23"/>
          <w:szCs w:val="23"/>
        </w:rPr>
        <w:t>4</w:t>
      </w:r>
      <w:r w:rsidR="0045765A">
        <w:rPr>
          <w:color w:val="auto"/>
          <w:sz w:val="23"/>
          <w:szCs w:val="23"/>
        </w:rPr>
        <w:t xml:space="preserve"> от </w:t>
      </w:r>
      <w:r w:rsidR="00540945">
        <w:rPr>
          <w:color w:val="auto"/>
          <w:sz w:val="23"/>
          <w:szCs w:val="23"/>
        </w:rPr>
        <w:t>1</w:t>
      </w:r>
      <w:r w:rsidR="0045765A">
        <w:rPr>
          <w:color w:val="auto"/>
          <w:sz w:val="23"/>
          <w:szCs w:val="23"/>
        </w:rPr>
        <w:t xml:space="preserve">1 </w:t>
      </w:r>
      <w:r w:rsidR="00540945">
        <w:rPr>
          <w:color w:val="auto"/>
          <w:sz w:val="23"/>
          <w:szCs w:val="23"/>
        </w:rPr>
        <w:t>януари</w:t>
      </w:r>
      <w:r w:rsidR="0045765A">
        <w:rPr>
          <w:color w:val="auto"/>
          <w:sz w:val="23"/>
          <w:szCs w:val="23"/>
        </w:rPr>
        <w:t xml:space="preserve"> 20</w:t>
      </w:r>
      <w:r w:rsidR="00540945">
        <w:rPr>
          <w:color w:val="auto"/>
          <w:sz w:val="23"/>
          <w:szCs w:val="23"/>
        </w:rPr>
        <w:t>24</w:t>
      </w:r>
      <w:r w:rsidR="0045765A">
        <w:rPr>
          <w:color w:val="auto"/>
          <w:sz w:val="23"/>
          <w:szCs w:val="23"/>
        </w:rPr>
        <w:t xml:space="preserve">г., включително при промяна на цените на производителя, настъпила след сключване на договора. </w:t>
      </w:r>
    </w:p>
    <w:p w14:paraId="554A2B0D" w14:textId="77777777" w:rsidR="00576FA4" w:rsidRPr="006B31BF" w:rsidRDefault="00576FA4" w:rsidP="00576FA4">
      <w:pPr>
        <w:autoSpaceDE w:val="0"/>
        <w:autoSpaceDN w:val="0"/>
        <w:adjustRightInd w:val="0"/>
        <w:spacing w:after="193" w:line="240" w:lineRule="auto"/>
        <w:jc w:val="both"/>
        <w:rPr>
          <w:rFonts w:ascii="Times New Roman" w:hAnsi="Times New Roman"/>
          <w:color w:val="000000"/>
          <w:sz w:val="23"/>
          <w:szCs w:val="23"/>
          <w:lang w:val="bg-BG" w:eastAsia="bg-BG"/>
        </w:rPr>
      </w:pPr>
      <w:r w:rsidRPr="00E503A6">
        <w:rPr>
          <w:rFonts w:ascii="Times New Roman" w:hAnsi="Times New Roman"/>
          <w:b/>
          <w:color w:val="000000"/>
          <w:sz w:val="24"/>
          <w:szCs w:val="24"/>
          <w:lang w:val="bg-BG" w:eastAsia="bg-BG"/>
        </w:rPr>
        <w:t>(</w:t>
      </w:r>
      <w:r>
        <w:rPr>
          <w:rFonts w:ascii="Times New Roman" w:hAnsi="Times New Roman"/>
          <w:b/>
          <w:color w:val="000000"/>
          <w:sz w:val="24"/>
          <w:szCs w:val="24"/>
          <w:lang w:val="bg-BG" w:eastAsia="bg-BG"/>
        </w:rPr>
        <w:t>3</w:t>
      </w:r>
      <w:r w:rsidRPr="00E503A6">
        <w:rPr>
          <w:rFonts w:ascii="Times New Roman" w:hAnsi="Times New Roman"/>
          <w:b/>
          <w:color w:val="000000"/>
          <w:sz w:val="24"/>
          <w:szCs w:val="24"/>
          <w:lang w:val="bg-BG" w:eastAsia="bg-BG"/>
        </w:rPr>
        <w:t>)</w:t>
      </w:r>
      <w:r w:rsidRPr="006B31BF">
        <w:rPr>
          <w:rFonts w:ascii="Times New Roman" w:hAnsi="Times New Roman"/>
          <w:b/>
          <w:bCs/>
          <w:color w:val="000000"/>
          <w:sz w:val="23"/>
          <w:szCs w:val="23"/>
          <w:lang w:val="bg-BG" w:eastAsia="bg-BG"/>
        </w:rPr>
        <w:t xml:space="preserve">ВЪЗЛОЖИТЕЛЯТ </w:t>
      </w:r>
      <w:r w:rsidRPr="006B31BF">
        <w:rPr>
          <w:rFonts w:ascii="Times New Roman" w:hAnsi="Times New Roman"/>
          <w:color w:val="000000"/>
          <w:sz w:val="23"/>
          <w:szCs w:val="23"/>
          <w:lang w:val="bg-BG" w:eastAsia="bg-BG"/>
        </w:rPr>
        <w:t xml:space="preserve">заплаща цената на договора на </w:t>
      </w:r>
      <w:r w:rsidRPr="006B31BF">
        <w:rPr>
          <w:rFonts w:ascii="Times New Roman" w:hAnsi="Times New Roman"/>
          <w:b/>
          <w:bCs/>
          <w:color w:val="000000"/>
          <w:sz w:val="23"/>
          <w:szCs w:val="23"/>
          <w:lang w:val="bg-BG" w:eastAsia="bg-BG"/>
        </w:rPr>
        <w:t xml:space="preserve">ИЗПЪЛНИТЕЛЯ </w:t>
      </w:r>
      <w:r w:rsidRPr="006B31BF">
        <w:rPr>
          <w:rFonts w:ascii="Times New Roman" w:hAnsi="Times New Roman"/>
          <w:color w:val="000000"/>
          <w:sz w:val="23"/>
          <w:szCs w:val="23"/>
          <w:lang w:val="bg-BG" w:eastAsia="bg-BG"/>
        </w:rPr>
        <w:t xml:space="preserve">по следния начин: </w:t>
      </w:r>
      <w:r w:rsidRPr="006B31BF">
        <w:rPr>
          <w:rFonts w:ascii="Times New Roman" w:hAnsi="Times New Roman"/>
          <w:b/>
          <w:bCs/>
          <w:color w:val="000000"/>
          <w:sz w:val="23"/>
          <w:szCs w:val="23"/>
          <w:lang w:val="bg-BG" w:eastAsia="bg-BG"/>
        </w:rPr>
        <w:t xml:space="preserve">Авансово плащане </w:t>
      </w:r>
      <w:r w:rsidR="00EC3F3D">
        <w:rPr>
          <w:rFonts w:ascii="Times New Roman" w:hAnsi="Times New Roman"/>
          <w:color w:val="000000"/>
          <w:sz w:val="23"/>
          <w:szCs w:val="23"/>
          <w:lang w:val="bg-BG" w:eastAsia="bg-BG"/>
        </w:rPr>
        <w:t>– 40% (четиридесет</w:t>
      </w:r>
      <w:r w:rsidRPr="006B31BF">
        <w:rPr>
          <w:rFonts w:ascii="Times New Roman" w:hAnsi="Times New Roman"/>
          <w:color w:val="000000"/>
          <w:sz w:val="23"/>
          <w:szCs w:val="23"/>
          <w:lang w:val="bg-BG" w:eastAsia="bg-BG"/>
        </w:rPr>
        <w:t xml:space="preserve"> процента) от цената на договора, в 7- дневен срок след изпращане на заявка за доставка от страна на Възложителя и получаване на фактура за авансово плащане. </w:t>
      </w:r>
    </w:p>
    <w:p w14:paraId="196266C5" w14:textId="77777777" w:rsidR="00576FA4" w:rsidRPr="006B31BF" w:rsidRDefault="00576FA4" w:rsidP="00576FA4">
      <w:pPr>
        <w:autoSpaceDE w:val="0"/>
        <w:autoSpaceDN w:val="0"/>
        <w:adjustRightInd w:val="0"/>
        <w:spacing w:after="0" w:line="240" w:lineRule="auto"/>
        <w:jc w:val="both"/>
        <w:rPr>
          <w:rFonts w:ascii="Times New Roman" w:hAnsi="Times New Roman"/>
          <w:color w:val="000000"/>
          <w:sz w:val="23"/>
          <w:szCs w:val="23"/>
          <w:lang w:val="bg-BG" w:eastAsia="bg-BG"/>
        </w:rPr>
      </w:pPr>
      <w:r>
        <w:rPr>
          <w:rFonts w:ascii="Times New Roman" w:hAnsi="Times New Roman"/>
          <w:b/>
          <w:bCs/>
          <w:color w:val="000000"/>
          <w:sz w:val="23"/>
          <w:szCs w:val="23"/>
          <w:lang w:val="bg-BG" w:eastAsia="bg-BG"/>
        </w:rPr>
        <w:t xml:space="preserve">(4) </w:t>
      </w:r>
      <w:r w:rsidRPr="006B31BF">
        <w:rPr>
          <w:rFonts w:ascii="Times New Roman" w:hAnsi="Times New Roman"/>
          <w:b/>
          <w:bCs/>
          <w:color w:val="000000"/>
          <w:sz w:val="23"/>
          <w:szCs w:val="23"/>
          <w:lang w:val="bg-BG" w:eastAsia="bg-BG"/>
        </w:rPr>
        <w:t xml:space="preserve">Окончателно плащане </w:t>
      </w:r>
      <w:r w:rsidR="00EC3F3D">
        <w:rPr>
          <w:rFonts w:ascii="Times New Roman" w:hAnsi="Times New Roman"/>
          <w:color w:val="000000"/>
          <w:lang w:val="bg-BG" w:eastAsia="bg-BG"/>
        </w:rPr>
        <w:t>– в размер на 60 % (шестдесет</w:t>
      </w:r>
      <w:r w:rsidRPr="006B31BF">
        <w:rPr>
          <w:rFonts w:ascii="Times New Roman" w:hAnsi="Times New Roman"/>
          <w:color w:val="000000"/>
          <w:lang w:val="bg-BG" w:eastAsia="bg-BG"/>
        </w:rPr>
        <w:t xml:space="preserve"> процента) от стойността на договора, платими до 10 (десет) дневен срок след подписване на двустранен приемо-предавателен протокол без забележки, за доставка и пускане в експлоатация на </w:t>
      </w:r>
      <w:r>
        <w:rPr>
          <w:rFonts w:ascii="Times New Roman" w:hAnsi="Times New Roman"/>
          <w:color w:val="000000"/>
          <w:lang w:val="bg-BG" w:eastAsia="bg-BG"/>
        </w:rPr>
        <w:t>техниката</w:t>
      </w:r>
      <w:r w:rsidRPr="006B31BF">
        <w:rPr>
          <w:rFonts w:ascii="Times New Roman" w:hAnsi="Times New Roman"/>
          <w:color w:val="000000"/>
          <w:lang w:val="bg-BG" w:eastAsia="bg-BG"/>
        </w:rPr>
        <w:t xml:space="preserve"> и проведено обучение/инструктаж на персонала, придружен от издадена от ИЗПЪЛНИТЕЛЯ фактура за стойността на дължимото окончателно плащане, но не по-късно от </w:t>
      </w:r>
      <w:r>
        <w:rPr>
          <w:rFonts w:ascii="Times New Roman" w:hAnsi="Times New Roman"/>
          <w:color w:val="000000"/>
          <w:lang w:val="bg-BG" w:eastAsia="bg-BG"/>
        </w:rPr>
        <w:t>17</w:t>
      </w:r>
      <w:r w:rsidRPr="006B31BF">
        <w:rPr>
          <w:rFonts w:ascii="Times New Roman" w:hAnsi="Times New Roman"/>
          <w:color w:val="000000"/>
          <w:lang w:val="bg-BG" w:eastAsia="bg-BG"/>
        </w:rPr>
        <w:t>.0</w:t>
      </w:r>
      <w:r>
        <w:rPr>
          <w:rFonts w:ascii="Times New Roman" w:hAnsi="Times New Roman"/>
          <w:color w:val="000000"/>
          <w:lang w:val="bg-BG" w:eastAsia="bg-BG"/>
        </w:rPr>
        <w:t>6</w:t>
      </w:r>
      <w:r w:rsidRPr="006B31BF">
        <w:rPr>
          <w:rFonts w:ascii="Times New Roman" w:hAnsi="Times New Roman"/>
          <w:color w:val="000000"/>
          <w:lang w:val="bg-BG" w:eastAsia="bg-BG"/>
        </w:rPr>
        <w:t>.202</w:t>
      </w:r>
      <w:r>
        <w:rPr>
          <w:rFonts w:ascii="Times New Roman" w:hAnsi="Times New Roman"/>
          <w:color w:val="000000"/>
          <w:lang w:val="bg-BG" w:eastAsia="bg-BG"/>
        </w:rPr>
        <w:t>6</w:t>
      </w:r>
      <w:r w:rsidRPr="006B31BF">
        <w:rPr>
          <w:rFonts w:ascii="Times New Roman" w:hAnsi="Times New Roman"/>
          <w:color w:val="000000"/>
          <w:lang w:val="bg-BG" w:eastAsia="bg-BG"/>
        </w:rPr>
        <w:t xml:space="preserve"> г. - срока на изтичане на Договор за безвъзмездна финансова помощ № </w:t>
      </w:r>
      <w:r w:rsidRPr="00576FA4">
        <w:rPr>
          <w:rFonts w:ascii="Roboto" w:hAnsi="Roboto"/>
          <w:b/>
          <w:bCs/>
          <w:color w:val="333333"/>
          <w:sz w:val="20"/>
          <w:szCs w:val="20"/>
          <w:shd w:val="clear" w:color="auto" w:fill="FFFFFF"/>
        </w:rPr>
        <w:t>BG16RFPR001-1.004-1324-C01</w:t>
      </w:r>
      <w:r w:rsidRPr="006B31BF">
        <w:rPr>
          <w:rFonts w:ascii="Times New Roman" w:hAnsi="Times New Roman"/>
          <w:color w:val="000000"/>
          <w:sz w:val="23"/>
          <w:szCs w:val="23"/>
          <w:lang w:val="bg-BG" w:eastAsia="bg-BG"/>
        </w:rPr>
        <w:t xml:space="preserve">. </w:t>
      </w:r>
    </w:p>
    <w:p w14:paraId="6F0D4D42" w14:textId="77777777" w:rsidR="006B31BF" w:rsidRPr="006B31BF" w:rsidRDefault="006B31BF" w:rsidP="006B31BF">
      <w:pPr>
        <w:autoSpaceDE w:val="0"/>
        <w:autoSpaceDN w:val="0"/>
        <w:adjustRightInd w:val="0"/>
        <w:spacing w:after="0" w:line="240" w:lineRule="auto"/>
        <w:jc w:val="both"/>
        <w:rPr>
          <w:rFonts w:ascii="Times New Roman" w:hAnsi="Times New Roman"/>
          <w:color w:val="000000"/>
          <w:sz w:val="23"/>
          <w:szCs w:val="23"/>
          <w:lang w:val="bg-BG" w:eastAsia="bg-BG"/>
        </w:rPr>
      </w:pPr>
    </w:p>
    <w:p w14:paraId="6C59D7EE" w14:textId="77777777" w:rsidR="006B31BF" w:rsidRPr="006B31BF" w:rsidRDefault="006B31BF" w:rsidP="006B31BF">
      <w:pPr>
        <w:autoSpaceDE w:val="0"/>
        <w:autoSpaceDN w:val="0"/>
        <w:adjustRightInd w:val="0"/>
        <w:spacing w:after="0" w:line="240" w:lineRule="auto"/>
        <w:jc w:val="both"/>
        <w:rPr>
          <w:rFonts w:ascii="Times New Roman" w:hAnsi="Times New Roman"/>
          <w:color w:val="000000"/>
          <w:sz w:val="23"/>
          <w:szCs w:val="23"/>
          <w:lang w:val="bg-BG" w:eastAsia="bg-BG"/>
        </w:rPr>
      </w:pPr>
      <w:r w:rsidRPr="00E503A6">
        <w:rPr>
          <w:rFonts w:ascii="Times New Roman" w:hAnsi="Times New Roman"/>
          <w:b/>
          <w:color w:val="000000"/>
          <w:sz w:val="23"/>
          <w:szCs w:val="23"/>
          <w:lang w:val="bg-BG" w:eastAsia="bg-BG"/>
        </w:rPr>
        <w:t>(</w:t>
      </w:r>
      <w:r w:rsidR="00576FA4">
        <w:rPr>
          <w:rFonts w:ascii="Times New Roman" w:hAnsi="Times New Roman"/>
          <w:b/>
          <w:color w:val="000000"/>
          <w:sz w:val="23"/>
          <w:szCs w:val="23"/>
          <w:lang w:val="bg-BG" w:eastAsia="bg-BG"/>
        </w:rPr>
        <w:t>5</w:t>
      </w:r>
      <w:r w:rsidRPr="00E503A6">
        <w:rPr>
          <w:rFonts w:ascii="Times New Roman" w:hAnsi="Times New Roman"/>
          <w:b/>
          <w:color w:val="000000"/>
          <w:sz w:val="23"/>
          <w:szCs w:val="23"/>
          <w:lang w:val="bg-BG" w:eastAsia="bg-BG"/>
        </w:rPr>
        <w:t>)</w:t>
      </w:r>
      <w:r w:rsidRPr="006B31BF">
        <w:rPr>
          <w:rFonts w:ascii="Times New Roman" w:hAnsi="Times New Roman"/>
          <w:color w:val="000000"/>
          <w:sz w:val="23"/>
          <w:szCs w:val="23"/>
          <w:lang w:val="bg-BG" w:eastAsia="bg-BG"/>
        </w:rPr>
        <w:t xml:space="preserve">Плащанията ще се извършват в </w:t>
      </w:r>
      <w:r w:rsidR="00576FA4">
        <w:rPr>
          <w:rFonts w:ascii="Times New Roman" w:hAnsi="Times New Roman"/>
          <w:color w:val="000000"/>
          <w:sz w:val="23"/>
          <w:szCs w:val="23"/>
          <w:lang w:val="bg-BG" w:eastAsia="bg-BG"/>
        </w:rPr>
        <w:t>евро</w:t>
      </w:r>
      <w:r w:rsidRPr="006B31BF">
        <w:rPr>
          <w:rFonts w:ascii="Times New Roman" w:hAnsi="Times New Roman"/>
          <w:color w:val="000000"/>
          <w:sz w:val="23"/>
          <w:szCs w:val="23"/>
          <w:lang w:val="bg-BG" w:eastAsia="bg-BG"/>
        </w:rPr>
        <w:t xml:space="preserve"> по банков път в уговорените срокове и размер по банкова сметка на ИЗПЪЛНИТЕЛЯ</w:t>
      </w:r>
      <w:r w:rsidRPr="006B31BF">
        <w:rPr>
          <w:rFonts w:ascii="Times New Roman" w:hAnsi="Times New Roman"/>
          <w:b/>
          <w:bCs/>
          <w:color w:val="000000"/>
          <w:sz w:val="23"/>
          <w:szCs w:val="23"/>
          <w:lang w:val="bg-BG" w:eastAsia="bg-BG"/>
        </w:rPr>
        <w:t xml:space="preserve">, </w:t>
      </w:r>
      <w:r w:rsidRPr="006B31BF">
        <w:rPr>
          <w:rFonts w:ascii="Times New Roman" w:hAnsi="Times New Roman"/>
          <w:color w:val="000000"/>
          <w:sz w:val="23"/>
          <w:szCs w:val="23"/>
          <w:lang w:val="bg-BG" w:eastAsia="bg-BG"/>
        </w:rPr>
        <w:t xml:space="preserve">посочена в издадената от него фактура/проформа - фактура. </w:t>
      </w:r>
    </w:p>
    <w:p w14:paraId="4DBDC883" w14:textId="627A9B35" w:rsidR="006B31BF" w:rsidRPr="006B31BF" w:rsidRDefault="00533694" w:rsidP="00533694">
      <w:pPr>
        <w:autoSpaceDE w:val="0"/>
        <w:autoSpaceDN w:val="0"/>
        <w:adjustRightInd w:val="0"/>
        <w:spacing w:after="0" w:line="240" w:lineRule="auto"/>
        <w:jc w:val="both"/>
        <w:rPr>
          <w:rFonts w:ascii="Times New Roman" w:hAnsi="Times New Roman"/>
          <w:color w:val="000000"/>
          <w:sz w:val="23"/>
          <w:szCs w:val="23"/>
          <w:lang w:val="bg-BG" w:eastAsia="bg-BG"/>
        </w:rPr>
      </w:pPr>
      <w:r w:rsidRPr="00E503A6">
        <w:rPr>
          <w:rFonts w:ascii="Times New Roman" w:hAnsi="Times New Roman"/>
          <w:b/>
          <w:color w:val="000000"/>
          <w:sz w:val="23"/>
          <w:szCs w:val="23"/>
          <w:lang w:val="bg-BG" w:eastAsia="bg-BG"/>
        </w:rPr>
        <w:t>(</w:t>
      </w:r>
      <w:r w:rsidR="00E87709">
        <w:rPr>
          <w:rFonts w:ascii="Times New Roman" w:hAnsi="Times New Roman"/>
          <w:b/>
          <w:color w:val="000000"/>
          <w:sz w:val="23"/>
          <w:szCs w:val="23"/>
          <w:lang w:eastAsia="bg-BG"/>
        </w:rPr>
        <w:t>6</w:t>
      </w:r>
      <w:r w:rsidRPr="00E503A6">
        <w:rPr>
          <w:rFonts w:ascii="Times New Roman" w:hAnsi="Times New Roman"/>
          <w:b/>
          <w:color w:val="000000"/>
          <w:sz w:val="23"/>
          <w:szCs w:val="23"/>
          <w:lang w:val="bg-BG" w:eastAsia="bg-BG"/>
        </w:rPr>
        <w:t>)</w:t>
      </w:r>
      <w:r w:rsidR="006B31BF" w:rsidRPr="006B31BF">
        <w:rPr>
          <w:rFonts w:ascii="Times New Roman" w:hAnsi="Times New Roman"/>
          <w:color w:val="000000"/>
          <w:sz w:val="23"/>
          <w:szCs w:val="23"/>
          <w:lang w:val="bg-BG" w:eastAsia="bg-BG"/>
        </w:rPr>
        <w:t xml:space="preserve">В издадените от Изпълнителя фактури следва да се посочи номера на договора ЗА АДПБФП, финансиран по </w:t>
      </w:r>
      <w:r>
        <w:rPr>
          <w:rFonts w:ascii="Times New Roman" w:hAnsi="Times New Roman"/>
          <w:color w:val="000000"/>
          <w:sz w:val="23"/>
          <w:szCs w:val="23"/>
          <w:lang w:val="bg-BG" w:eastAsia="bg-BG"/>
        </w:rPr>
        <w:t>ПКИП</w:t>
      </w:r>
      <w:r w:rsidR="006B31BF" w:rsidRPr="006B31BF">
        <w:rPr>
          <w:rFonts w:ascii="Times New Roman" w:hAnsi="Times New Roman"/>
          <w:color w:val="000000"/>
          <w:sz w:val="23"/>
          <w:szCs w:val="23"/>
          <w:lang w:val="bg-BG" w:eastAsia="bg-BG"/>
        </w:rPr>
        <w:t xml:space="preserve">. </w:t>
      </w:r>
    </w:p>
    <w:p w14:paraId="04C21798" w14:textId="77777777" w:rsidR="006B31BF" w:rsidRPr="006B31BF" w:rsidRDefault="006B31BF" w:rsidP="00533694">
      <w:pPr>
        <w:autoSpaceDE w:val="0"/>
        <w:autoSpaceDN w:val="0"/>
        <w:adjustRightInd w:val="0"/>
        <w:spacing w:after="0" w:line="240" w:lineRule="auto"/>
        <w:jc w:val="both"/>
        <w:rPr>
          <w:rFonts w:ascii="Times New Roman" w:hAnsi="Times New Roman"/>
          <w:color w:val="000000"/>
          <w:sz w:val="23"/>
          <w:szCs w:val="23"/>
          <w:lang w:val="bg-BG" w:eastAsia="bg-BG"/>
        </w:rPr>
      </w:pPr>
    </w:p>
    <w:p w14:paraId="250FD911" w14:textId="77777777" w:rsidR="005D29B2" w:rsidRPr="005D29B2" w:rsidRDefault="005D29B2" w:rsidP="005D29B2">
      <w:pPr>
        <w:pStyle w:val="Default"/>
        <w:rPr>
          <w:sz w:val="23"/>
          <w:szCs w:val="23"/>
        </w:rPr>
      </w:pPr>
      <w:r w:rsidRPr="005D29B2">
        <w:rPr>
          <w:b/>
          <w:bCs/>
          <w:sz w:val="23"/>
          <w:szCs w:val="23"/>
        </w:rPr>
        <w:t>III. СРОК И МЯСТО ЗА ИЗПЪЛНЕНИЕ</w:t>
      </w:r>
    </w:p>
    <w:p w14:paraId="6C073984" w14:textId="77777777" w:rsidR="005D29B2" w:rsidRPr="005D29B2" w:rsidRDefault="005D29B2" w:rsidP="005D29B2">
      <w:pPr>
        <w:pStyle w:val="Default"/>
        <w:rPr>
          <w:sz w:val="23"/>
          <w:szCs w:val="23"/>
        </w:rPr>
      </w:pPr>
    </w:p>
    <w:p w14:paraId="6C365CB6" w14:textId="77777777" w:rsidR="005D29B2" w:rsidRPr="005D29B2" w:rsidRDefault="005D29B2" w:rsidP="009842A6">
      <w:pPr>
        <w:autoSpaceDE w:val="0"/>
        <w:autoSpaceDN w:val="0"/>
        <w:adjustRightInd w:val="0"/>
        <w:spacing w:after="188" w:line="240" w:lineRule="auto"/>
        <w:jc w:val="both"/>
        <w:rPr>
          <w:rFonts w:ascii="Times New Roman" w:hAnsi="Times New Roman"/>
          <w:color w:val="000000"/>
          <w:sz w:val="23"/>
          <w:szCs w:val="23"/>
          <w:lang w:val="bg-BG" w:eastAsia="bg-BG"/>
        </w:rPr>
      </w:pPr>
      <w:r w:rsidRPr="005D29B2">
        <w:rPr>
          <w:rFonts w:ascii="Times New Roman" w:hAnsi="Times New Roman"/>
          <w:b/>
          <w:color w:val="000000"/>
          <w:sz w:val="23"/>
          <w:szCs w:val="23"/>
          <w:lang w:val="bg-BG" w:eastAsia="bg-BG"/>
        </w:rPr>
        <w:t>Чл. 3, (1)</w:t>
      </w:r>
      <w:r w:rsidRPr="005D29B2">
        <w:rPr>
          <w:rFonts w:ascii="Times New Roman" w:hAnsi="Times New Roman"/>
          <w:color w:val="000000"/>
          <w:sz w:val="23"/>
          <w:szCs w:val="23"/>
          <w:lang w:val="bg-BG" w:eastAsia="bg-BG"/>
        </w:rPr>
        <w:t>Настоящият договор влиза в сила от датата на подписването му от двете страни</w:t>
      </w:r>
      <w:r w:rsidR="00827347">
        <w:rPr>
          <w:rFonts w:ascii="Times New Roman" w:hAnsi="Times New Roman"/>
          <w:color w:val="000000"/>
          <w:sz w:val="23"/>
          <w:szCs w:val="23"/>
          <w:lang w:val="bg-BG" w:eastAsia="bg-BG"/>
        </w:rPr>
        <w:t xml:space="preserve"> и приключва с уреждането на всички отношения между страните, но не по-късно от срока на изтичане на проекта</w:t>
      </w:r>
      <w:r w:rsidR="00075E24">
        <w:rPr>
          <w:rFonts w:ascii="Times New Roman" w:hAnsi="Times New Roman"/>
          <w:color w:val="000000"/>
          <w:sz w:val="23"/>
          <w:szCs w:val="23"/>
          <w:lang w:val="bg-BG" w:eastAsia="bg-BG"/>
        </w:rPr>
        <w:t>-</w:t>
      </w:r>
      <w:r w:rsidR="00075E24">
        <w:rPr>
          <w:rFonts w:ascii="Times New Roman" w:hAnsi="Times New Roman"/>
          <w:szCs w:val="24"/>
        </w:rPr>
        <w:t>1</w:t>
      </w:r>
      <w:r w:rsidR="00576FA4">
        <w:rPr>
          <w:rFonts w:ascii="Times New Roman" w:hAnsi="Times New Roman"/>
          <w:szCs w:val="24"/>
          <w:lang w:val="bg-BG"/>
        </w:rPr>
        <w:t>7</w:t>
      </w:r>
      <w:r w:rsidR="00075E24">
        <w:rPr>
          <w:rFonts w:ascii="Times New Roman" w:hAnsi="Times New Roman"/>
          <w:szCs w:val="24"/>
        </w:rPr>
        <w:t>.06.2026 г.</w:t>
      </w:r>
    </w:p>
    <w:p w14:paraId="7C8F9159" w14:textId="77777777" w:rsidR="00605661" w:rsidRDefault="005D29B2" w:rsidP="009842A6">
      <w:pPr>
        <w:autoSpaceDE w:val="0"/>
        <w:autoSpaceDN w:val="0"/>
        <w:adjustRightInd w:val="0"/>
        <w:spacing w:after="188" w:line="240" w:lineRule="auto"/>
        <w:jc w:val="both"/>
        <w:rPr>
          <w:rFonts w:ascii="Times New Roman" w:hAnsi="Times New Roman"/>
          <w:i/>
          <w:iCs/>
          <w:color w:val="0000FF"/>
          <w:sz w:val="23"/>
          <w:szCs w:val="23"/>
          <w:lang w:val="bg-BG" w:eastAsia="bg-BG"/>
        </w:rPr>
      </w:pPr>
      <w:r w:rsidRPr="005D29B2">
        <w:rPr>
          <w:rFonts w:ascii="Times New Roman" w:hAnsi="Times New Roman"/>
          <w:b/>
          <w:color w:val="000000"/>
          <w:sz w:val="23"/>
          <w:szCs w:val="23"/>
          <w:lang w:val="bg-BG" w:eastAsia="bg-BG"/>
        </w:rPr>
        <w:t>(</w:t>
      </w:r>
      <w:r>
        <w:rPr>
          <w:rFonts w:ascii="Times New Roman" w:hAnsi="Times New Roman"/>
          <w:b/>
          <w:color w:val="000000"/>
          <w:sz w:val="23"/>
          <w:szCs w:val="23"/>
          <w:lang w:val="bg-BG" w:eastAsia="bg-BG"/>
        </w:rPr>
        <w:t>2</w:t>
      </w:r>
      <w:r w:rsidRPr="005D29B2">
        <w:rPr>
          <w:rFonts w:ascii="Times New Roman" w:hAnsi="Times New Roman"/>
          <w:b/>
          <w:color w:val="000000"/>
          <w:sz w:val="23"/>
          <w:szCs w:val="23"/>
          <w:lang w:val="bg-BG" w:eastAsia="bg-BG"/>
        </w:rPr>
        <w:t>)</w:t>
      </w:r>
      <w:r w:rsidRPr="005D29B2">
        <w:rPr>
          <w:rFonts w:ascii="Times New Roman" w:hAnsi="Times New Roman"/>
          <w:color w:val="000000"/>
          <w:sz w:val="23"/>
          <w:szCs w:val="23"/>
          <w:lang w:val="bg-BG" w:eastAsia="bg-BG"/>
        </w:rPr>
        <w:t>Срокът за доставката е .</w:t>
      </w:r>
      <w:r w:rsidRPr="006F5D3E">
        <w:rPr>
          <w:rFonts w:ascii="Times New Roman" w:hAnsi="Times New Roman"/>
          <w:color w:val="000000"/>
          <w:sz w:val="23"/>
          <w:szCs w:val="23"/>
          <w:highlight w:val="yellow"/>
          <w:lang w:val="bg-BG" w:eastAsia="bg-BG"/>
        </w:rPr>
        <w:t>..............</w:t>
      </w:r>
      <w:r w:rsidRPr="005D29B2">
        <w:rPr>
          <w:rFonts w:ascii="Times New Roman" w:hAnsi="Times New Roman"/>
          <w:color w:val="000000"/>
          <w:sz w:val="23"/>
          <w:szCs w:val="23"/>
          <w:lang w:val="bg-BG" w:eastAsia="bg-BG"/>
        </w:rPr>
        <w:t xml:space="preserve">..календарни дни </w:t>
      </w:r>
      <w:r w:rsidRPr="005D29B2">
        <w:rPr>
          <w:rFonts w:ascii="Times New Roman" w:hAnsi="Times New Roman"/>
          <w:color w:val="0000FF"/>
          <w:sz w:val="23"/>
          <w:szCs w:val="23"/>
          <w:lang w:val="bg-BG" w:eastAsia="bg-BG"/>
        </w:rPr>
        <w:t>(</w:t>
      </w:r>
      <w:r w:rsidRPr="005D29B2">
        <w:rPr>
          <w:rFonts w:ascii="Times New Roman" w:hAnsi="Times New Roman"/>
          <w:i/>
          <w:iCs/>
          <w:color w:val="0000FF"/>
          <w:sz w:val="23"/>
          <w:szCs w:val="23"/>
          <w:lang w:val="bg-BG" w:eastAsia="bg-BG"/>
        </w:rPr>
        <w:t>посочва се срокът от офертата</w:t>
      </w:r>
      <w:r w:rsidR="00576FA4">
        <w:rPr>
          <w:rFonts w:ascii="Times New Roman" w:hAnsi="Times New Roman"/>
          <w:i/>
          <w:iCs/>
          <w:color w:val="0000FF"/>
          <w:sz w:val="23"/>
          <w:szCs w:val="23"/>
          <w:lang w:val="bg-BG" w:eastAsia="bg-BG"/>
        </w:rPr>
        <w:t>)</w:t>
      </w:r>
    </w:p>
    <w:p w14:paraId="2AC7FE71" w14:textId="77777777" w:rsidR="005D29B2" w:rsidRPr="00605661" w:rsidRDefault="005D29B2" w:rsidP="005D29B2">
      <w:pPr>
        <w:autoSpaceDE w:val="0"/>
        <w:autoSpaceDN w:val="0"/>
        <w:adjustRightInd w:val="0"/>
        <w:spacing w:after="188" w:line="240" w:lineRule="auto"/>
        <w:jc w:val="both"/>
        <w:rPr>
          <w:rFonts w:ascii="Times New Roman" w:hAnsi="Times New Roman"/>
          <w:i/>
          <w:iCs/>
          <w:color w:val="0000FF"/>
          <w:sz w:val="23"/>
          <w:szCs w:val="23"/>
          <w:lang w:val="bg-BG" w:eastAsia="bg-BG"/>
        </w:rPr>
      </w:pPr>
      <w:r w:rsidRPr="005D29B2">
        <w:rPr>
          <w:rFonts w:ascii="Times New Roman" w:hAnsi="Times New Roman"/>
          <w:b/>
          <w:color w:val="000000"/>
          <w:sz w:val="23"/>
          <w:szCs w:val="23"/>
          <w:lang w:val="bg-BG" w:eastAsia="bg-BG"/>
        </w:rPr>
        <w:t>(3)</w:t>
      </w:r>
      <w:r w:rsidRPr="005D29B2">
        <w:rPr>
          <w:rFonts w:ascii="Times New Roman" w:hAnsi="Times New Roman"/>
          <w:color w:val="000000"/>
          <w:sz w:val="23"/>
          <w:szCs w:val="23"/>
          <w:lang w:val="bg-BG" w:eastAsia="bg-BG"/>
        </w:rPr>
        <w:t xml:space="preserve">Собствеността на техниката преминава върху ВЪЗЛОЖИТЕЛЯ при пълното </w:t>
      </w:r>
      <w:r>
        <w:rPr>
          <w:rFonts w:ascii="Times New Roman" w:hAnsi="Times New Roman"/>
          <w:color w:val="000000"/>
          <w:sz w:val="23"/>
          <w:szCs w:val="23"/>
          <w:lang w:val="bg-BG" w:eastAsia="bg-BG"/>
        </w:rPr>
        <w:t>заплащане на цената посочена в чл. 2, (</w:t>
      </w:r>
      <w:r w:rsidRPr="005D29B2">
        <w:rPr>
          <w:rFonts w:ascii="Times New Roman" w:hAnsi="Times New Roman"/>
          <w:color w:val="000000"/>
          <w:sz w:val="23"/>
          <w:szCs w:val="23"/>
          <w:lang w:val="bg-BG" w:eastAsia="bg-BG"/>
        </w:rPr>
        <w:t>1</w:t>
      </w:r>
      <w:r>
        <w:rPr>
          <w:rFonts w:ascii="Times New Roman" w:hAnsi="Times New Roman"/>
          <w:color w:val="000000"/>
          <w:sz w:val="23"/>
          <w:szCs w:val="23"/>
          <w:lang w:val="bg-BG" w:eastAsia="bg-BG"/>
        </w:rPr>
        <w:t>)</w:t>
      </w:r>
      <w:r w:rsidRPr="005D29B2">
        <w:rPr>
          <w:rFonts w:ascii="Times New Roman" w:hAnsi="Times New Roman"/>
          <w:color w:val="000000"/>
          <w:sz w:val="23"/>
          <w:szCs w:val="23"/>
          <w:lang w:val="bg-BG" w:eastAsia="bg-BG"/>
        </w:rPr>
        <w:t xml:space="preserve"> и след подписването на приемо-предавателен протокол за извършената доставка. </w:t>
      </w:r>
    </w:p>
    <w:p w14:paraId="5578F94F" w14:textId="77777777" w:rsidR="005D29B2" w:rsidRPr="005D29B2" w:rsidRDefault="005D29B2" w:rsidP="005D29B2">
      <w:pPr>
        <w:autoSpaceDE w:val="0"/>
        <w:autoSpaceDN w:val="0"/>
        <w:adjustRightInd w:val="0"/>
        <w:spacing w:after="188" w:line="240" w:lineRule="auto"/>
        <w:jc w:val="both"/>
        <w:rPr>
          <w:rFonts w:ascii="Times New Roman" w:hAnsi="Times New Roman"/>
          <w:color w:val="000000"/>
          <w:sz w:val="23"/>
          <w:szCs w:val="23"/>
          <w:lang w:val="bg-BG" w:eastAsia="bg-BG"/>
        </w:rPr>
      </w:pPr>
      <w:r w:rsidRPr="005D29B2">
        <w:rPr>
          <w:rFonts w:ascii="Times New Roman" w:hAnsi="Times New Roman"/>
          <w:b/>
          <w:color w:val="000000"/>
          <w:sz w:val="23"/>
          <w:szCs w:val="23"/>
          <w:lang w:val="bg-BG" w:eastAsia="bg-BG"/>
        </w:rPr>
        <w:t>(4)</w:t>
      </w:r>
      <w:r w:rsidRPr="005D29B2">
        <w:rPr>
          <w:rFonts w:ascii="Times New Roman" w:hAnsi="Times New Roman"/>
          <w:color w:val="000000"/>
          <w:sz w:val="23"/>
          <w:szCs w:val="23"/>
          <w:lang w:val="bg-BG" w:eastAsia="bg-BG"/>
        </w:rPr>
        <w:t xml:space="preserve">Всички рискове до момента на доставка на техниката са за сметка на ИЗПЪЛНИТЕЛЯ. Доставката се приема за приключена с подписване на приемо- предавателен протокол. </w:t>
      </w:r>
    </w:p>
    <w:p w14:paraId="1D0137C0" w14:textId="77777777" w:rsidR="0045765A" w:rsidRPr="00EC3F3D" w:rsidRDefault="005D29B2" w:rsidP="002B1460">
      <w:pPr>
        <w:autoSpaceDE w:val="0"/>
        <w:autoSpaceDN w:val="0"/>
        <w:adjustRightInd w:val="0"/>
        <w:spacing w:after="0" w:line="240" w:lineRule="auto"/>
        <w:jc w:val="both"/>
        <w:rPr>
          <w:rFonts w:ascii="Times New Roman" w:hAnsi="Times New Roman"/>
          <w:color w:val="000000"/>
          <w:sz w:val="24"/>
          <w:szCs w:val="24"/>
          <w:lang w:val="bg-BG" w:eastAsia="bg-BG"/>
        </w:rPr>
      </w:pPr>
      <w:r w:rsidRPr="005D29B2">
        <w:rPr>
          <w:rFonts w:ascii="Times New Roman" w:hAnsi="Times New Roman"/>
          <w:b/>
          <w:color w:val="000000"/>
          <w:sz w:val="23"/>
          <w:szCs w:val="23"/>
          <w:lang w:val="bg-BG" w:eastAsia="bg-BG"/>
        </w:rPr>
        <w:t>(5)</w:t>
      </w:r>
      <w:r w:rsidRPr="00DC3CD5">
        <w:rPr>
          <w:rFonts w:ascii="Times New Roman" w:hAnsi="Times New Roman"/>
          <w:color w:val="000000"/>
          <w:sz w:val="24"/>
          <w:szCs w:val="24"/>
          <w:lang w:val="bg-BG" w:eastAsia="bg-BG"/>
        </w:rPr>
        <w:t xml:space="preserve">Място за приемане на доставката: Република България, </w:t>
      </w:r>
      <w:r w:rsidR="00F325D4" w:rsidRPr="00DC3CD5">
        <w:rPr>
          <w:rFonts w:ascii="Times New Roman" w:hAnsi="Times New Roman"/>
          <w:color w:val="000000"/>
          <w:sz w:val="24"/>
          <w:szCs w:val="24"/>
          <w:lang w:val="bg-BG" w:eastAsia="bg-BG"/>
        </w:rPr>
        <w:t>гр. Враца</w:t>
      </w:r>
      <w:r w:rsidR="007414C1" w:rsidRPr="00DC3CD5">
        <w:rPr>
          <w:rFonts w:ascii="Times New Roman" w:hAnsi="Times New Roman"/>
          <w:color w:val="000000"/>
          <w:sz w:val="24"/>
          <w:szCs w:val="24"/>
          <w:lang w:val="bg-BG" w:eastAsia="bg-BG"/>
        </w:rPr>
        <w:t>,</w:t>
      </w:r>
      <w:r w:rsidR="007414C1" w:rsidRPr="00EC3F3D">
        <w:rPr>
          <w:rFonts w:ascii="Times New Roman" w:hAnsi="Times New Roman"/>
          <w:color w:val="000000"/>
          <w:sz w:val="24"/>
          <w:szCs w:val="24"/>
          <w:lang w:val="bg-BG" w:eastAsia="bg-BG"/>
        </w:rPr>
        <w:t>бул.</w:t>
      </w:r>
      <w:r w:rsidR="002B1460" w:rsidRPr="00EC3F3D">
        <w:rPr>
          <w:rFonts w:ascii="Times New Roman" w:hAnsi="Times New Roman"/>
          <w:color w:val="000000"/>
          <w:sz w:val="24"/>
          <w:szCs w:val="24"/>
          <w:lang w:val="bg-BG" w:eastAsia="bg-BG"/>
        </w:rPr>
        <w:t>Мито</w:t>
      </w:r>
      <w:r w:rsidR="00EC3F3D" w:rsidRPr="00EC3F3D">
        <w:rPr>
          <w:rFonts w:ascii="Times New Roman" w:hAnsi="Times New Roman"/>
          <w:color w:val="000000"/>
          <w:sz w:val="24"/>
          <w:szCs w:val="24"/>
          <w:lang w:val="bg-BG" w:eastAsia="bg-BG"/>
        </w:rPr>
        <w:t xml:space="preserve"> </w:t>
      </w:r>
      <w:r w:rsidR="002B1460" w:rsidRPr="00EC3F3D">
        <w:rPr>
          <w:rFonts w:ascii="Times New Roman" w:hAnsi="Times New Roman"/>
          <w:color w:val="000000"/>
          <w:sz w:val="24"/>
          <w:szCs w:val="24"/>
          <w:lang w:val="bg-BG" w:eastAsia="bg-BG"/>
        </w:rPr>
        <w:t>Орозов 32</w:t>
      </w:r>
    </w:p>
    <w:p w14:paraId="55DA9007" w14:textId="77777777" w:rsidR="00BB2549" w:rsidRPr="00BB2549" w:rsidRDefault="00BB2549" w:rsidP="00BB2549">
      <w:pPr>
        <w:spacing w:after="0" w:line="240" w:lineRule="auto"/>
        <w:jc w:val="both"/>
        <w:rPr>
          <w:rFonts w:ascii="Times New Roman" w:eastAsia="Times New Roman" w:hAnsi="Times New Roman"/>
          <w:b/>
          <w:sz w:val="24"/>
          <w:szCs w:val="24"/>
          <w:lang w:val="bg-BG"/>
        </w:rPr>
      </w:pPr>
      <w:r w:rsidRPr="00BB2549">
        <w:rPr>
          <w:rFonts w:ascii="Times New Roman" w:eastAsia="Times New Roman" w:hAnsi="Times New Roman"/>
          <w:b/>
          <w:sz w:val="24"/>
          <w:szCs w:val="24"/>
          <w:lang w:val="bg-BG"/>
        </w:rPr>
        <w:t>IV. ПРИЕМАНЕ. ПРЕДАВАНЕ. РЕКЛАМАЦИИ</w:t>
      </w:r>
    </w:p>
    <w:p w14:paraId="3CD43855" w14:textId="77777777" w:rsidR="00BB2549" w:rsidRPr="00BB2549" w:rsidRDefault="00BB2549" w:rsidP="00BB2549">
      <w:pPr>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 xml:space="preserve">Чл. </w:t>
      </w:r>
      <w:r w:rsidRPr="00BB2549">
        <w:rPr>
          <w:rFonts w:ascii="Times New Roman" w:eastAsia="Times New Roman" w:hAnsi="Times New Roman"/>
          <w:sz w:val="24"/>
          <w:szCs w:val="24"/>
          <w:lang w:val="bg-BG"/>
        </w:rPr>
        <w:t>4.</w:t>
      </w:r>
      <w:r>
        <w:rPr>
          <w:rFonts w:ascii="Times New Roman" w:eastAsia="Times New Roman" w:hAnsi="Times New Roman"/>
          <w:sz w:val="24"/>
          <w:szCs w:val="24"/>
          <w:lang w:val="bg-BG"/>
        </w:rPr>
        <w:t xml:space="preserve"> (</w:t>
      </w:r>
      <w:r w:rsidRPr="00BB2549">
        <w:rPr>
          <w:rFonts w:ascii="Times New Roman" w:eastAsia="Times New Roman" w:hAnsi="Times New Roman"/>
          <w:sz w:val="24"/>
          <w:szCs w:val="24"/>
          <w:lang w:val="bg-BG"/>
        </w:rPr>
        <w:t>1</w:t>
      </w:r>
      <w:r>
        <w:rPr>
          <w:rFonts w:ascii="Times New Roman" w:eastAsia="Times New Roman" w:hAnsi="Times New Roman"/>
          <w:sz w:val="24"/>
          <w:szCs w:val="24"/>
          <w:lang w:val="bg-BG"/>
        </w:rPr>
        <w:t xml:space="preserve">) </w:t>
      </w:r>
      <w:r w:rsidRPr="00BB2549">
        <w:rPr>
          <w:rFonts w:ascii="Times New Roman" w:eastAsia="Times New Roman" w:hAnsi="Times New Roman"/>
          <w:sz w:val="24"/>
          <w:szCs w:val="24"/>
          <w:lang w:val="bg-BG"/>
        </w:rPr>
        <w:t xml:space="preserve">ВЪЗЛОЖИТЕЛЯТ приема доставката, предмет на настоящия договор с двустранно подписан Приемо-предавателен протокол и всички придружаващи го документи, съгласно </w:t>
      </w:r>
      <w:r w:rsidRPr="00BB2549">
        <w:rPr>
          <w:rFonts w:ascii="Times New Roman" w:eastAsia="Times New Roman" w:hAnsi="Times New Roman"/>
          <w:sz w:val="24"/>
          <w:szCs w:val="24"/>
          <w:lang w:val="bg-BG"/>
        </w:rPr>
        <w:lastRenderedPageBreak/>
        <w:t>условията на документацията за участие в процедурата и офертата на ИЗПЪЛНИТЕЛЯ, при условие че няма забележки от страна на ВЪЗЛОЖИТЕЛЯ.</w:t>
      </w:r>
    </w:p>
    <w:p w14:paraId="3481DBE9" w14:textId="77777777" w:rsidR="00BB2549" w:rsidRPr="00BB2549" w:rsidRDefault="00BB2549" w:rsidP="00BB2549">
      <w:pPr>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w:t>
      </w:r>
      <w:r w:rsidRPr="00BB2549">
        <w:rPr>
          <w:rFonts w:ascii="Times New Roman" w:eastAsia="Times New Roman" w:hAnsi="Times New Roman"/>
          <w:sz w:val="24"/>
          <w:szCs w:val="24"/>
          <w:lang w:val="bg-BG"/>
        </w:rPr>
        <w:t>2</w:t>
      </w:r>
      <w:r>
        <w:rPr>
          <w:rFonts w:ascii="Times New Roman" w:eastAsia="Times New Roman" w:hAnsi="Times New Roman"/>
          <w:sz w:val="24"/>
          <w:szCs w:val="24"/>
          <w:lang w:val="bg-BG"/>
        </w:rPr>
        <w:t>)</w:t>
      </w:r>
      <w:r w:rsidRPr="00BB2549">
        <w:rPr>
          <w:rFonts w:ascii="Times New Roman" w:eastAsia="Times New Roman" w:hAnsi="Times New Roman"/>
          <w:sz w:val="24"/>
          <w:szCs w:val="24"/>
          <w:lang w:val="bg-BG"/>
        </w:rPr>
        <w:t xml:space="preserve">.Доставката на техниката се извършва на адреса, посочен в </w:t>
      </w:r>
      <w:r>
        <w:rPr>
          <w:rFonts w:ascii="Times New Roman" w:eastAsia="Times New Roman" w:hAnsi="Times New Roman"/>
          <w:sz w:val="24"/>
          <w:szCs w:val="24"/>
          <w:lang w:val="bg-BG"/>
        </w:rPr>
        <w:t>чл.</w:t>
      </w:r>
      <w:r w:rsidRPr="00BB2549">
        <w:rPr>
          <w:rFonts w:ascii="Times New Roman" w:eastAsia="Times New Roman" w:hAnsi="Times New Roman"/>
          <w:sz w:val="24"/>
          <w:szCs w:val="24"/>
          <w:lang w:val="bg-BG"/>
        </w:rPr>
        <w:t>3</w:t>
      </w:r>
      <w:r>
        <w:rPr>
          <w:rFonts w:ascii="Times New Roman" w:eastAsia="Times New Roman" w:hAnsi="Times New Roman"/>
          <w:sz w:val="24"/>
          <w:szCs w:val="24"/>
          <w:lang w:val="bg-BG"/>
        </w:rPr>
        <w:t xml:space="preserve">, ал. </w:t>
      </w:r>
      <w:r w:rsidRPr="00BB2549">
        <w:rPr>
          <w:rFonts w:ascii="Times New Roman" w:eastAsia="Times New Roman" w:hAnsi="Times New Roman"/>
          <w:sz w:val="24"/>
          <w:szCs w:val="24"/>
          <w:lang w:val="bg-BG"/>
        </w:rPr>
        <w:t>5.</w:t>
      </w:r>
    </w:p>
    <w:p w14:paraId="74DE5AF9" w14:textId="77777777" w:rsidR="00BB2549" w:rsidRPr="00BB2549" w:rsidRDefault="00BB2549" w:rsidP="00BB2549">
      <w:pPr>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w:t>
      </w:r>
      <w:r w:rsidRPr="00BB2549">
        <w:rPr>
          <w:rFonts w:ascii="Times New Roman" w:eastAsia="Times New Roman" w:hAnsi="Times New Roman"/>
          <w:sz w:val="24"/>
          <w:szCs w:val="24"/>
          <w:lang w:val="bg-BG"/>
        </w:rPr>
        <w:t>3</w:t>
      </w:r>
      <w:r>
        <w:rPr>
          <w:rFonts w:ascii="Times New Roman" w:eastAsia="Times New Roman" w:hAnsi="Times New Roman"/>
          <w:sz w:val="24"/>
          <w:szCs w:val="24"/>
          <w:lang w:val="bg-BG"/>
        </w:rPr>
        <w:t>)</w:t>
      </w:r>
      <w:r w:rsidRPr="00BB2549">
        <w:rPr>
          <w:rFonts w:ascii="Times New Roman" w:eastAsia="Times New Roman" w:hAnsi="Times New Roman"/>
          <w:sz w:val="24"/>
          <w:szCs w:val="24"/>
          <w:lang w:val="bg-BG"/>
        </w:rPr>
        <w:t>.Техниката следва да е придружена от техническа документация, съдържаща информация за техническите характеристики/параметри и ръководство за експлоатация.</w:t>
      </w:r>
    </w:p>
    <w:p w14:paraId="115500CA" w14:textId="77777777" w:rsidR="00BB2549" w:rsidRPr="00BB2549" w:rsidRDefault="00BB2549" w:rsidP="00BB2549">
      <w:pPr>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 xml:space="preserve">(4) </w:t>
      </w:r>
      <w:r w:rsidRPr="00BB2549">
        <w:rPr>
          <w:rFonts w:ascii="Times New Roman" w:eastAsia="Times New Roman" w:hAnsi="Times New Roman"/>
          <w:sz w:val="24"/>
          <w:szCs w:val="24"/>
          <w:lang w:val="bg-BG"/>
        </w:rPr>
        <w:t>ВЪЗЛОЖИТЕЛЯТ има право да посочи всички явни недостатъци и да иска тяхното отстраняване в подходящ срок. Липсата на описани в протокола недостатъци се равнява на приемане на доставената техника без възражения, с изключение на скритите недостатъци.</w:t>
      </w:r>
    </w:p>
    <w:p w14:paraId="050C0274" w14:textId="77777777" w:rsidR="00BB2549" w:rsidRPr="00BB2549" w:rsidRDefault="00BB2549" w:rsidP="00BB2549">
      <w:pPr>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 xml:space="preserve">(5) </w:t>
      </w:r>
      <w:r w:rsidRPr="00BB2549">
        <w:rPr>
          <w:rFonts w:ascii="Times New Roman" w:eastAsia="Times New Roman" w:hAnsi="Times New Roman"/>
          <w:sz w:val="24"/>
          <w:szCs w:val="24"/>
          <w:lang w:val="bg-BG"/>
        </w:rPr>
        <w:t>ВЪЗЛОЖИТЕЛЯТ има право да откаже да приеме доставката, ако открие съществени недостатъци, които я правят негодна за използване. С подписването на приемо-предавателния протокол, ВЪЗЛОЖИТЕЛЯТ декларира, че не е открил съществени недостатъци, които да правят доставената техника негодна за използване.</w:t>
      </w:r>
    </w:p>
    <w:p w14:paraId="38C6D10A" w14:textId="77777777" w:rsidR="00BB2549" w:rsidRPr="00BB2549" w:rsidRDefault="00BB2549" w:rsidP="00BB2549">
      <w:pPr>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w:t>
      </w:r>
      <w:r w:rsidRPr="00BB2549">
        <w:rPr>
          <w:rFonts w:ascii="Times New Roman" w:eastAsia="Times New Roman" w:hAnsi="Times New Roman"/>
          <w:sz w:val="24"/>
          <w:szCs w:val="24"/>
          <w:lang w:val="bg-BG"/>
        </w:rPr>
        <w:t>6</w:t>
      </w:r>
      <w:r>
        <w:rPr>
          <w:rFonts w:ascii="Times New Roman" w:eastAsia="Times New Roman" w:hAnsi="Times New Roman"/>
          <w:sz w:val="24"/>
          <w:szCs w:val="24"/>
          <w:lang w:val="bg-BG"/>
        </w:rPr>
        <w:t>)</w:t>
      </w:r>
      <w:r w:rsidRPr="00BB2549">
        <w:rPr>
          <w:rFonts w:ascii="Times New Roman" w:eastAsia="Times New Roman" w:hAnsi="Times New Roman"/>
          <w:sz w:val="24"/>
          <w:szCs w:val="24"/>
          <w:lang w:val="bg-BG"/>
        </w:rPr>
        <w:t>.Възложителят може да откаже приеме на доставката, в следните случаи:</w:t>
      </w:r>
    </w:p>
    <w:p w14:paraId="3E4E4F9D" w14:textId="77777777" w:rsidR="00BB2549" w:rsidRPr="00BB2549" w:rsidRDefault="00BB2549" w:rsidP="00BB2549">
      <w:pPr>
        <w:spacing w:after="0" w:line="240" w:lineRule="auto"/>
        <w:jc w:val="both"/>
        <w:rPr>
          <w:rFonts w:ascii="Times New Roman" w:eastAsia="Times New Roman" w:hAnsi="Times New Roman"/>
          <w:sz w:val="24"/>
          <w:szCs w:val="24"/>
          <w:lang w:val="bg-BG"/>
        </w:rPr>
      </w:pPr>
      <w:r w:rsidRPr="00BB2549">
        <w:rPr>
          <w:rFonts w:ascii="Times New Roman" w:eastAsia="Times New Roman" w:hAnsi="Times New Roman"/>
          <w:sz w:val="24"/>
          <w:szCs w:val="24"/>
          <w:lang w:val="bg-BG"/>
        </w:rPr>
        <w:t>1.ако доставката или част от нея са с недостатъци или не отговарят на договорените изисквания;</w:t>
      </w:r>
    </w:p>
    <w:p w14:paraId="5D5111DA" w14:textId="77777777" w:rsidR="00BB2549" w:rsidRPr="00BB2549" w:rsidRDefault="00BB2549" w:rsidP="00BB2549">
      <w:pPr>
        <w:spacing w:after="0" w:line="240" w:lineRule="auto"/>
        <w:jc w:val="both"/>
        <w:rPr>
          <w:rFonts w:ascii="Times New Roman" w:eastAsia="Times New Roman" w:hAnsi="Times New Roman"/>
          <w:sz w:val="24"/>
          <w:szCs w:val="24"/>
          <w:lang w:val="bg-BG"/>
        </w:rPr>
      </w:pPr>
      <w:r w:rsidRPr="00BB2549">
        <w:rPr>
          <w:rFonts w:ascii="Times New Roman" w:eastAsia="Times New Roman" w:hAnsi="Times New Roman"/>
          <w:sz w:val="24"/>
          <w:szCs w:val="24"/>
          <w:lang w:val="bg-BG"/>
        </w:rPr>
        <w:t>2.ако доставката не съответства на заявената първоначално техника;</w:t>
      </w:r>
    </w:p>
    <w:p w14:paraId="0A26AD8B" w14:textId="77777777" w:rsidR="00BB2549" w:rsidRPr="00BB2549" w:rsidRDefault="00BB2549" w:rsidP="00BB2549">
      <w:pPr>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w:t>
      </w:r>
      <w:r w:rsidRPr="00BB2549">
        <w:rPr>
          <w:rFonts w:ascii="Times New Roman" w:eastAsia="Times New Roman" w:hAnsi="Times New Roman"/>
          <w:sz w:val="24"/>
          <w:szCs w:val="24"/>
          <w:lang w:val="bg-BG"/>
        </w:rPr>
        <w:t>7</w:t>
      </w:r>
      <w:r>
        <w:rPr>
          <w:rFonts w:ascii="Times New Roman" w:eastAsia="Times New Roman" w:hAnsi="Times New Roman"/>
          <w:sz w:val="24"/>
          <w:szCs w:val="24"/>
          <w:lang w:val="bg-BG"/>
        </w:rPr>
        <w:t>)</w:t>
      </w:r>
      <w:r w:rsidRPr="00BB2549">
        <w:rPr>
          <w:rFonts w:ascii="Times New Roman" w:eastAsia="Times New Roman" w:hAnsi="Times New Roman"/>
          <w:sz w:val="24"/>
          <w:szCs w:val="24"/>
          <w:lang w:val="bg-BG"/>
        </w:rPr>
        <w:t>.ИЗПЪЛНИТЕЛЯТ отговаря за своя сметка за поправката на всички появили се повреди по време на гаранционния срок, които не са причинени от неправилно стопанисване или експлоатация на техниката.</w:t>
      </w:r>
    </w:p>
    <w:p w14:paraId="08DC5CB4" w14:textId="77777777" w:rsidR="0045765A" w:rsidRDefault="00BB2549" w:rsidP="00BB2549">
      <w:pPr>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w:t>
      </w:r>
      <w:r w:rsidRPr="00BB2549">
        <w:rPr>
          <w:rFonts w:ascii="Times New Roman" w:eastAsia="Times New Roman" w:hAnsi="Times New Roman"/>
          <w:sz w:val="24"/>
          <w:szCs w:val="24"/>
          <w:lang w:val="bg-BG"/>
        </w:rPr>
        <w:t>8</w:t>
      </w:r>
      <w:r>
        <w:rPr>
          <w:rFonts w:ascii="Times New Roman" w:eastAsia="Times New Roman" w:hAnsi="Times New Roman"/>
          <w:sz w:val="24"/>
          <w:szCs w:val="24"/>
          <w:lang w:val="bg-BG"/>
        </w:rPr>
        <w:t>)</w:t>
      </w:r>
      <w:r w:rsidRPr="00BB2549">
        <w:rPr>
          <w:rFonts w:ascii="Times New Roman" w:eastAsia="Times New Roman" w:hAnsi="Times New Roman"/>
          <w:sz w:val="24"/>
          <w:szCs w:val="24"/>
          <w:lang w:val="bg-BG"/>
        </w:rPr>
        <w:t>.ИЗПЪЛНИТЕЛЯТ не носи отговорност при неправилно стопанисване и експлоатация на техниката от страна на ВЪЗЛОЖИТЕЛЯ.</w:t>
      </w:r>
    </w:p>
    <w:p w14:paraId="08DD2981" w14:textId="77777777" w:rsidR="0045765A" w:rsidRDefault="0045765A" w:rsidP="0045765A">
      <w:pPr>
        <w:spacing w:after="0" w:line="240" w:lineRule="auto"/>
        <w:jc w:val="both"/>
        <w:rPr>
          <w:rFonts w:ascii="Times New Roman" w:eastAsia="Times New Roman" w:hAnsi="Times New Roman"/>
          <w:sz w:val="24"/>
          <w:szCs w:val="24"/>
          <w:lang w:val="bg-BG"/>
        </w:rPr>
      </w:pPr>
    </w:p>
    <w:p w14:paraId="0B7ACCE9" w14:textId="77777777" w:rsidR="00303FDB" w:rsidRPr="00303FDB" w:rsidRDefault="00303FDB" w:rsidP="00303FDB">
      <w:pPr>
        <w:spacing w:after="0" w:line="240" w:lineRule="auto"/>
        <w:jc w:val="both"/>
        <w:rPr>
          <w:rFonts w:ascii="Times New Roman" w:eastAsia="Times New Roman" w:hAnsi="Times New Roman"/>
          <w:b/>
          <w:sz w:val="24"/>
          <w:szCs w:val="24"/>
          <w:lang w:val="bg-BG"/>
        </w:rPr>
      </w:pPr>
      <w:r w:rsidRPr="00303FDB">
        <w:rPr>
          <w:rFonts w:ascii="Times New Roman" w:eastAsia="Times New Roman" w:hAnsi="Times New Roman"/>
          <w:b/>
          <w:sz w:val="24"/>
          <w:szCs w:val="24"/>
          <w:lang w:val="bg-BG"/>
        </w:rPr>
        <w:t>V. ГАРАНЦИОННИ УСЛОВИЯ:</w:t>
      </w:r>
    </w:p>
    <w:p w14:paraId="0113B4F4" w14:textId="77777777" w:rsidR="00303FDB" w:rsidRPr="00303FDB" w:rsidRDefault="00303FDB" w:rsidP="00303FDB">
      <w:pPr>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 xml:space="preserve">Чл. </w:t>
      </w:r>
      <w:r w:rsidRPr="00303FDB">
        <w:rPr>
          <w:rFonts w:ascii="Times New Roman" w:eastAsia="Times New Roman" w:hAnsi="Times New Roman"/>
          <w:sz w:val="24"/>
          <w:szCs w:val="24"/>
          <w:lang w:val="bg-BG"/>
        </w:rPr>
        <w:t>5.</w:t>
      </w:r>
      <w:r>
        <w:rPr>
          <w:rFonts w:ascii="Times New Roman" w:eastAsia="Times New Roman" w:hAnsi="Times New Roman"/>
          <w:sz w:val="24"/>
          <w:szCs w:val="24"/>
          <w:lang w:val="bg-BG"/>
        </w:rPr>
        <w:t xml:space="preserve"> (</w:t>
      </w:r>
      <w:r w:rsidRPr="00303FDB">
        <w:rPr>
          <w:rFonts w:ascii="Times New Roman" w:eastAsia="Times New Roman" w:hAnsi="Times New Roman"/>
          <w:sz w:val="24"/>
          <w:szCs w:val="24"/>
          <w:lang w:val="bg-BG"/>
        </w:rPr>
        <w:t>1</w:t>
      </w:r>
      <w:r>
        <w:rPr>
          <w:rFonts w:ascii="Times New Roman" w:eastAsia="Times New Roman" w:hAnsi="Times New Roman"/>
          <w:sz w:val="24"/>
          <w:szCs w:val="24"/>
          <w:lang w:val="bg-BG"/>
        </w:rPr>
        <w:t xml:space="preserve">) </w:t>
      </w:r>
      <w:r w:rsidRPr="00303FDB">
        <w:rPr>
          <w:rFonts w:ascii="Times New Roman" w:eastAsia="Times New Roman" w:hAnsi="Times New Roman"/>
          <w:sz w:val="24"/>
          <w:szCs w:val="24"/>
          <w:lang w:val="bg-BG"/>
        </w:rPr>
        <w:t>ИЗПЪЛНИТЕЛЯТ се задължава да отстранява за своя сметка скритите недостатъци и появилите се впоследствие дефекти и повреди в гаранционните срокове, посочени в Офертата (приложение № 1).</w:t>
      </w:r>
    </w:p>
    <w:p w14:paraId="6C11B1DB" w14:textId="77777777" w:rsidR="004B3CDE" w:rsidRDefault="002A316C" w:rsidP="00303FDB">
      <w:pPr>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w:t>
      </w:r>
      <w:r w:rsidR="00303FDB" w:rsidRPr="00303FDB">
        <w:rPr>
          <w:rFonts w:ascii="Times New Roman" w:eastAsia="Times New Roman" w:hAnsi="Times New Roman"/>
          <w:sz w:val="24"/>
          <w:szCs w:val="24"/>
          <w:lang w:val="bg-BG"/>
        </w:rPr>
        <w:t>2</w:t>
      </w:r>
      <w:r>
        <w:rPr>
          <w:rFonts w:ascii="Times New Roman" w:eastAsia="Times New Roman" w:hAnsi="Times New Roman"/>
          <w:sz w:val="24"/>
          <w:szCs w:val="24"/>
          <w:lang w:val="bg-BG"/>
        </w:rPr>
        <w:t xml:space="preserve">) </w:t>
      </w:r>
      <w:r w:rsidR="00303FDB" w:rsidRPr="00303FDB">
        <w:rPr>
          <w:rFonts w:ascii="Times New Roman" w:eastAsia="Times New Roman" w:hAnsi="Times New Roman"/>
          <w:sz w:val="24"/>
          <w:szCs w:val="24"/>
          <w:lang w:val="bg-BG"/>
        </w:rPr>
        <w:t>Срокът за гаранционна поддръжка на техниката е ............................. месеца</w:t>
      </w:r>
      <w:r>
        <w:rPr>
          <w:rFonts w:ascii="Times New Roman" w:eastAsia="Times New Roman" w:hAnsi="Times New Roman"/>
          <w:sz w:val="24"/>
          <w:szCs w:val="24"/>
          <w:lang w:val="bg-BG"/>
        </w:rPr>
        <w:t xml:space="preserve">, </w:t>
      </w:r>
      <w:r w:rsidR="00303FDB" w:rsidRPr="00303FDB">
        <w:rPr>
          <w:rFonts w:ascii="Times New Roman" w:eastAsia="Times New Roman" w:hAnsi="Times New Roman"/>
          <w:sz w:val="24"/>
          <w:szCs w:val="24"/>
          <w:lang w:val="bg-BG"/>
        </w:rPr>
        <w:t xml:space="preserve">считано от датата на подписване на приемо-предавателния протокол за доставка на техниката. </w:t>
      </w:r>
    </w:p>
    <w:p w14:paraId="7DE107C1" w14:textId="77777777" w:rsidR="00303FDB" w:rsidRPr="00303FDB" w:rsidRDefault="00633034" w:rsidP="00303FDB">
      <w:pPr>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w:t>
      </w:r>
      <w:r w:rsidR="00303FDB" w:rsidRPr="00303FDB">
        <w:rPr>
          <w:rFonts w:ascii="Times New Roman" w:eastAsia="Times New Roman" w:hAnsi="Times New Roman"/>
          <w:sz w:val="24"/>
          <w:szCs w:val="24"/>
          <w:lang w:val="bg-BG"/>
        </w:rPr>
        <w:t>3</w:t>
      </w:r>
      <w:r>
        <w:rPr>
          <w:rFonts w:ascii="Times New Roman" w:eastAsia="Times New Roman" w:hAnsi="Times New Roman"/>
          <w:sz w:val="24"/>
          <w:szCs w:val="24"/>
          <w:lang w:val="bg-BG"/>
        </w:rPr>
        <w:t xml:space="preserve">) </w:t>
      </w:r>
      <w:r w:rsidR="00303FDB" w:rsidRPr="00303FDB">
        <w:rPr>
          <w:rFonts w:ascii="Times New Roman" w:eastAsia="Times New Roman" w:hAnsi="Times New Roman"/>
          <w:sz w:val="24"/>
          <w:szCs w:val="24"/>
          <w:lang w:val="bg-BG"/>
        </w:rPr>
        <w:t>За проявилите се в посочените гаранционни срокове дефекти и повреди, ВЪЗЛОЖИТЕЛЯТ уведомява писмено ИЗПЪЛНИТЕЛЯ.</w:t>
      </w:r>
    </w:p>
    <w:p w14:paraId="3CF383C1" w14:textId="77777777" w:rsidR="0045765A" w:rsidRDefault="00633034" w:rsidP="00303FDB">
      <w:pPr>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w:t>
      </w:r>
      <w:r w:rsidR="00303FDB" w:rsidRPr="00303FDB">
        <w:rPr>
          <w:rFonts w:ascii="Times New Roman" w:eastAsia="Times New Roman" w:hAnsi="Times New Roman"/>
          <w:sz w:val="24"/>
          <w:szCs w:val="24"/>
          <w:lang w:val="bg-BG"/>
        </w:rPr>
        <w:t>4</w:t>
      </w:r>
      <w:r>
        <w:rPr>
          <w:rFonts w:ascii="Times New Roman" w:eastAsia="Times New Roman" w:hAnsi="Times New Roman"/>
          <w:sz w:val="24"/>
          <w:szCs w:val="24"/>
          <w:lang w:val="bg-BG"/>
        </w:rPr>
        <w:t xml:space="preserve">) </w:t>
      </w:r>
      <w:r w:rsidR="00303FDB" w:rsidRPr="00303FDB">
        <w:rPr>
          <w:rFonts w:ascii="Times New Roman" w:eastAsia="Times New Roman" w:hAnsi="Times New Roman"/>
          <w:sz w:val="24"/>
          <w:szCs w:val="24"/>
          <w:lang w:val="bg-BG"/>
        </w:rPr>
        <w:t>Времето за</w:t>
      </w:r>
      <w:r w:rsidR="001C0463">
        <w:rPr>
          <w:rFonts w:ascii="Times New Roman" w:eastAsia="Times New Roman" w:hAnsi="Times New Roman"/>
          <w:sz w:val="24"/>
          <w:szCs w:val="24"/>
          <w:lang w:val="bg-BG"/>
        </w:rPr>
        <w:t xml:space="preserve"> отстраняване на</w:t>
      </w:r>
      <w:r w:rsidR="00303FDB" w:rsidRPr="00303FDB">
        <w:rPr>
          <w:rFonts w:ascii="Times New Roman" w:eastAsia="Times New Roman" w:hAnsi="Times New Roman"/>
          <w:sz w:val="24"/>
          <w:szCs w:val="24"/>
          <w:lang w:val="bg-BG"/>
        </w:rPr>
        <w:t xml:space="preserve"> повреда, в рамките на гаранционния срок, е в срок до </w:t>
      </w:r>
      <w:r w:rsidR="00303FDB" w:rsidRPr="00BA3853">
        <w:rPr>
          <w:rFonts w:ascii="Times New Roman" w:eastAsia="Times New Roman" w:hAnsi="Times New Roman"/>
          <w:sz w:val="24"/>
          <w:szCs w:val="24"/>
          <w:lang w:val="bg-BG"/>
        </w:rPr>
        <w:t>………..</w:t>
      </w:r>
      <w:r w:rsidR="00303FDB" w:rsidRPr="00303FDB">
        <w:rPr>
          <w:rFonts w:ascii="Times New Roman" w:eastAsia="Times New Roman" w:hAnsi="Times New Roman"/>
          <w:sz w:val="24"/>
          <w:szCs w:val="24"/>
          <w:lang w:val="bg-BG"/>
        </w:rPr>
        <w:t xml:space="preserve"> часа (посочва се срокът от офертата на изпълнителя) след уведомяването на ИЗПЪЛНИТЕЛЯ, като ИЗПЪЛНИТЕЛЯТ е длъжен да изпрати в този срок техническо лице за установяване на повредата.</w:t>
      </w:r>
    </w:p>
    <w:p w14:paraId="65125AB4" w14:textId="77777777" w:rsidR="00193649" w:rsidRDefault="00193649" w:rsidP="00193649">
      <w:pPr>
        <w:jc w:val="both"/>
        <w:rPr>
          <w:rFonts w:ascii="Times New Roman" w:eastAsia="Times New Roman" w:hAnsi="Times New Roman"/>
          <w:sz w:val="24"/>
          <w:szCs w:val="24"/>
          <w:lang w:val="bg-BG"/>
        </w:rPr>
      </w:pPr>
      <w:r>
        <w:rPr>
          <w:rFonts w:ascii="Times New Roman" w:eastAsia="Times New Roman" w:hAnsi="Times New Roman"/>
          <w:sz w:val="24"/>
          <w:szCs w:val="24"/>
          <w:lang w:val="bg-BG"/>
        </w:rPr>
        <w:t xml:space="preserve">(5) </w:t>
      </w:r>
      <w:r w:rsidRPr="00193649">
        <w:rPr>
          <w:rFonts w:ascii="Times New Roman" w:eastAsia="Times New Roman" w:hAnsi="Times New Roman"/>
          <w:sz w:val="24"/>
          <w:szCs w:val="24"/>
          <w:lang w:val="bg-BG"/>
        </w:rPr>
        <w:t>В случаи на невъзможност повредата да бъде отстранена в рамките на 3 дни се съставя протокол, а дефектното оборудване се заменя с ново в срок не по-голям от 5 дни от датата на повредата.</w:t>
      </w:r>
    </w:p>
    <w:p w14:paraId="0C2E9232" w14:textId="77777777" w:rsidR="00193649" w:rsidRPr="00193649" w:rsidRDefault="00193649" w:rsidP="00193649">
      <w:pPr>
        <w:jc w:val="both"/>
        <w:rPr>
          <w:rFonts w:ascii="Times New Roman" w:eastAsia="Times New Roman" w:hAnsi="Times New Roman"/>
          <w:sz w:val="24"/>
          <w:szCs w:val="24"/>
          <w:lang w:val="bg-BG"/>
        </w:rPr>
      </w:pPr>
      <w:r>
        <w:rPr>
          <w:rFonts w:ascii="Times New Roman" w:eastAsia="Times New Roman" w:hAnsi="Times New Roman"/>
          <w:sz w:val="24"/>
          <w:szCs w:val="24"/>
          <w:lang w:val="bg-BG"/>
        </w:rPr>
        <w:t xml:space="preserve">(6) </w:t>
      </w:r>
      <w:r w:rsidRPr="00193649">
        <w:rPr>
          <w:rFonts w:ascii="Times New Roman" w:eastAsia="Times New Roman" w:hAnsi="Times New Roman"/>
          <w:sz w:val="24"/>
          <w:szCs w:val="24"/>
          <w:lang w:val="bg-BG"/>
        </w:rPr>
        <w:t>Всички разходи по отстраняване на дефекти в гаранционния срок или подмяна на оборудване са за сметка на Изпълнителя.</w:t>
      </w:r>
    </w:p>
    <w:p w14:paraId="71AB43BB" w14:textId="77777777" w:rsidR="00193649" w:rsidRPr="00193649" w:rsidRDefault="00E2552D" w:rsidP="00193649">
      <w:pPr>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 xml:space="preserve">(7) </w:t>
      </w:r>
      <w:r w:rsidR="00193649" w:rsidRPr="00193649">
        <w:rPr>
          <w:rFonts w:ascii="Times New Roman" w:eastAsia="Times New Roman" w:hAnsi="Times New Roman"/>
          <w:sz w:val="24"/>
          <w:szCs w:val="24"/>
          <w:lang w:val="bg-BG"/>
        </w:rPr>
        <w:t>Необходимо е Изпълнителя да обслужва оборудването с необходимите резервни части в рамките на гаранционния срок.</w:t>
      </w:r>
    </w:p>
    <w:p w14:paraId="52524648" w14:textId="77777777" w:rsidR="00193649" w:rsidRPr="00193649" w:rsidRDefault="00E2552D" w:rsidP="00193649">
      <w:pPr>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lastRenderedPageBreak/>
        <w:t xml:space="preserve">(8) </w:t>
      </w:r>
      <w:r w:rsidR="00193649" w:rsidRPr="00193649">
        <w:rPr>
          <w:rFonts w:ascii="Times New Roman" w:eastAsia="Times New Roman" w:hAnsi="Times New Roman"/>
          <w:sz w:val="24"/>
          <w:szCs w:val="24"/>
          <w:lang w:val="bg-BG"/>
        </w:rPr>
        <w:t xml:space="preserve">Изисква се Изпълнителят да провежда ежемесечна профилактика на </w:t>
      </w:r>
      <w:r>
        <w:rPr>
          <w:rFonts w:ascii="Times New Roman" w:eastAsia="Times New Roman" w:hAnsi="Times New Roman"/>
          <w:sz w:val="24"/>
          <w:szCs w:val="24"/>
          <w:lang w:val="bg-BG"/>
        </w:rPr>
        <w:t>доставеното оборудване</w:t>
      </w:r>
      <w:r w:rsidR="00193649" w:rsidRPr="00193649">
        <w:rPr>
          <w:rFonts w:ascii="Times New Roman" w:eastAsia="Times New Roman" w:hAnsi="Times New Roman"/>
          <w:sz w:val="24"/>
          <w:szCs w:val="24"/>
          <w:lang w:val="bg-BG"/>
        </w:rPr>
        <w:t>.</w:t>
      </w:r>
    </w:p>
    <w:p w14:paraId="395F20FB" w14:textId="77777777" w:rsidR="00193649" w:rsidRDefault="00193649" w:rsidP="00193649">
      <w:pPr>
        <w:spacing w:after="0" w:line="240" w:lineRule="auto"/>
        <w:jc w:val="both"/>
        <w:rPr>
          <w:rFonts w:ascii="Times New Roman" w:eastAsia="Times New Roman" w:hAnsi="Times New Roman"/>
          <w:sz w:val="24"/>
          <w:szCs w:val="24"/>
          <w:lang w:val="bg-BG"/>
        </w:rPr>
      </w:pPr>
    </w:p>
    <w:p w14:paraId="2106AB39" w14:textId="77777777" w:rsidR="009C48D4" w:rsidRPr="009C48D4" w:rsidRDefault="009C48D4" w:rsidP="009C48D4">
      <w:pPr>
        <w:spacing w:after="0" w:line="240" w:lineRule="auto"/>
        <w:jc w:val="both"/>
        <w:rPr>
          <w:rFonts w:ascii="Times New Roman" w:eastAsia="Times New Roman" w:hAnsi="Times New Roman"/>
          <w:b/>
          <w:sz w:val="24"/>
          <w:szCs w:val="24"/>
          <w:lang w:val="bg-BG"/>
        </w:rPr>
      </w:pPr>
      <w:r w:rsidRPr="009C48D4">
        <w:rPr>
          <w:rFonts w:ascii="Times New Roman" w:eastAsia="Times New Roman" w:hAnsi="Times New Roman"/>
          <w:b/>
          <w:sz w:val="24"/>
          <w:szCs w:val="24"/>
          <w:lang w:val="bg-BG"/>
        </w:rPr>
        <w:t>VI. ДЕЙСТВИЕТО НА ГАРАНЦИОННИЯ СРОК СЕ ПРЕКРАТЯВА:</w:t>
      </w:r>
    </w:p>
    <w:p w14:paraId="17E37623" w14:textId="77777777" w:rsidR="009C48D4" w:rsidRPr="009C48D4" w:rsidRDefault="009C48D4" w:rsidP="009C48D4">
      <w:pPr>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Чл. 6 (</w:t>
      </w:r>
      <w:r w:rsidRPr="009C48D4">
        <w:rPr>
          <w:rFonts w:ascii="Times New Roman" w:eastAsia="Times New Roman" w:hAnsi="Times New Roman"/>
          <w:sz w:val="24"/>
          <w:szCs w:val="24"/>
          <w:lang w:val="bg-BG"/>
        </w:rPr>
        <w:t>1</w:t>
      </w:r>
      <w:r>
        <w:rPr>
          <w:rFonts w:ascii="Times New Roman" w:eastAsia="Times New Roman" w:hAnsi="Times New Roman"/>
          <w:sz w:val="24"/>
          <w:szCs w:val="24"/>
          <w:lang w:val="bg-BG"/>
        </w:rPr>
        <w:t xml:space="preserve">) </w:t>
      </w:r>
      <w:r w:rsidRPr="009C48D4">
        <w:rPr>
          <w:rFonts w:ascii="Times New Roman" w:eastAsia="Times New Roman" w:hAnsi="Times New Roman"/>
          <w:sz w:val="24"/>
          <w:szCs w:val="24"/>
          <w:lang w:val="bg-BG"/>
        </w:rPr>
        <w:t>При използване на техниката в условия и за цели, различни от предназначението ѝ, посочено в Техническата документация.</w:t>
      </w:r>
    </w:p>
    <w:p w14:paraId="0C37DAAF" w14:textId="77777777" w:rsidR="009C48D4" w:rsidRPr="009C48D4" w:rsidRDefault="009C48D4" w:rsidP="009C48D4">
      <w:pPr>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w:t>
      </w:r>
      <w:r w:rsidRPr="009C48D4">
        <w:rPr>
          <w:rFonts w:ascii="Times New Roman" w:eastAsia="Times New Roman" w:hAnsi="Times New Roman"/>
          <w:sz w:val="24"/>
          <w:szCs w:val="24"/>
          <w:lang w:val="bg-BG"/>
        </w:rPr>
        <w:t>2</w:t>
      </w:r>
      <w:r>
        <w:rPr>
          <w:rFonts w:ascii="Times New Roman" w:eastAsia="Times New Roman" w:hAnsi="Times New Roman"/>
          <w:sz w:val="24"/>
          <w:szCs w:val="24"/>
          <w:lang w:val="bg-BG"/>
        </w:rPr>
        <w:t xml:space="preserve">) </w:t>
      </w:r>
      <w:r w:rsidRPr="009C48D4">
        <w:rPr>
          <w:rFonts w:ascii="Times New Roman" w:eastAsia="Times New Roman" w:hAnsi="Times New Roman"/>
          <w:sz w:val="24"/>
          <w:szCs w:val="24"/>
          <w:lang w:val="bg-BG"/>
        </w:rPr>
        <w:t>При неправилна експлоатация на техниката от персонала на ВЪЗЛОЖИТЕЛЯ.</w:t>
      </w:r>
    </w:p>
    <w:p w14:paraId="55CD275E" w14:textId="77777777" w:rsidR="009C48D4" w:rsidRPr="009C48D4" w:rsidRDefault="009C48D4" w:rsidP="009C48D4">
      <w:pPr>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w:t>
      </w:r>
      <w:r w:rsidRPr="009C48D4">
        <w:rPr>
          <w:rFonts w:ascii="Times New Roman" w:eastAsia="Times New Roman" w:hAnsi="Times New Roman"/>
          <w:sz w:val="24"/>
          <w:szCs w:val="24"/>
          <w:lang w:val="bg-BG"/>
        </w:rPr>
        <w:t>3</w:t>
      </w:r>
      <w:r>
        <w:rPr>
          <w:rFonts w:ascii="Times New Roman" w:eastAsia="Times New Roman" w:hAnsi="Times New Roman"/>
          <w:sz w:val="24"/>
          <w:szCs w:val="24"/>
          <w:lang w:val="bg-BG"/>
        </w:rPr>
        <w:t xml:space="preserve">) </w:t>
      </w:r>
      <w:r w:rsidRPr="009C48D4">
        <w:rPr>
          <w:rFonts w:ascii="Times New Roman" w:eastAsia="Times New Roman" w:hAnsi="Times New Roman"/>
          <w:sz w:val="24"/>
          <w:szCs w:val="24"/>
          <w:lang w:val="bg-BG"/>
        </w:rPr>
        <w:t>В случай на ремонтна дейност или друга техническа намеса от фирма, различна от ИЗПЪЛНИТЕЛЯ, ако липсва изричното писмено съгласие на ИЗПЪЛНИТЕЛЯ.</w:t>
      </w:r>
    </w:p>
    <w:p w14:paraId="3A6C190A" w14:textId="77777777" w:rsidR="009C48D4" w:rsidRDefault="009C48D4" w:rsidP="009C48D4">
      <w:pPr>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w:t>
      </w:r>
      <w:r w:rsidRPr="009C48D4">
        <w:rPr>
          <w:rFonts w:ascii="Times New Roman" w:eastAsia="Times New Roman" w:hAnsi="Times New Roman"/>
          <w:sz w:val="24"/>
          <w:szCs w:val="24"/>
          <w:lang w:val="bg-BG"/>
        </w:rPr>
        <w:t>4</w:t>
      </w:r>
      <w:r>
        <w:rPr>
          <w:rFonts w:ascii="Times New Roman" w:eastAsia="Times New Roman" w:hAnsi="Times New Roman"/>
          <w:sz w:val="24"/>
          <w:szCs w:val="24"/>
          <w:lang w:val="bg-BG"/>
        </w:rPr>
        <w:t xml:space="preserve">) </w:t>
      </w:r>
      <w:r w:rsidRPr="009C48D4">
        <w:rPr>
          <w:rFonts w:ascii="Times New Roman" w:eastAsia="Times New Roman" w:hAnsi="Times New Roman"/>
          <w:sz w:val="24"/>
          <w:szCs w:val="24"/>
          <w:lang w:val="bg-BG"/>
        </w:rPr>
        <w:t>При повреда, причинена от атмосферни влияния, природни бедствия, токов удар, пожар и др. подобни.</w:t>
      </w:r>
    </w:p>
    <w:p w14:paraId="600970F1" w14:textId="77777777" w:rsidR="0045765A" w:rsidRDefault="0045765A" w:rsidP="0045765A">
      <w:pPr>
        <w:spacing w:after="0" w:line="240" w:lineRule="auto"/>
        <w:jc w:val="both"/>
        <w:rPr>
          <w:rFonts w:ascii="Times New Roman" w:eastAsia="Times New Roman" w:hAnsi="Times New Roman"/>
          <w:sz w:val="24"/>
          <w:szCs w:val="24"/>
          <w:lang w:val="bg-BG"/>
        </w:rPr>
      </w:pPr>
    </w:p>
    <w:p w14:paraId="34264545" w14:textId="77777777" w:rsidR="00A435E3" w:rsidRPr="00A435E3" w:rsidRDefault="00A435E3" w:rsidP="00A435E3">
      <w:pPr>
        <w:spacing w:after="0" w:line="240" w:lineRule="auto"/>
        <w:jc w:val="both"/>
        <w:rPr>
          <w:rFonts w:ascii="Times New Roman" w:eastAsia="Times New Roman" w:hAnsi="Times New Roman"/>
          <w:b/>
          <w:sz w:val="24"/>
          <w:szCs w:val="24"/>
          <w:lang w:val="bg-BG"/>
        </w:rPr>
      </w:pPr>
      <w:r w:rsidRPr="00A435E3">
        <w:rPr>
          <w:rFonts w:ascii="Times New Roman" w:eastAsia="Times New Roman" w:hAnsi="Times New Roman"/>
          <w:b/>
          <w:sz w:val="24"/>
          <w:szCs w:val="24"/>
          <w:lang w:val="bg-BG"/>
        </w:rPr>
        <w:t>VII. ПРАВА И ЗАДЪЛЖЕНИЯ НА СТРАНИТЕ</w:t>
      </w:r>
    </w:p>
    <w:p w14:paraId="3B3C42A8" w14:textId="77777777" w:rsidR="00A435E3" w:rsidRPr="00A435E3" w:rsidRDefault="00A435E3" w:rsidP="00A435E3">
      <w:pPr>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Чл. 7 (</w:t>
      </w:r>
      <w:r w:rsidRPr="00A435E3">
        <w:rPr>
          <w:rFonts w:ascii="Times New Roman" w:eastAsia="Times New Roman" w:hAnsi="Times New Roman"/>
          <w:sz w:val="24"/>
          <w:szCs w:val="24"/>
          <w:lang w:val="bg-BG"/>
        </w:rPr>
        <w:t>1</w:t>
      </w:r>
      <w:r>
        <w:rPr>
          <w:rFonts w:ascii="Times New Roman" w:eastAsia="Times New Roman" w:hAnsi="Times New Roman"/>
          <w:sz w:val="24"/>
          <w:szCs w:val="24"/>
          <w:lang w:val="bg-BG"/>
        </w:rPr>
        <w:t xml:space="preserve">) </w:t>
      </w:r>
      <w:r w:rsidRPr="00A435E3">
        <w:rPr>
          <w:rFonts w:ascii="Times New Roman" w:eastAsia="Times New Roman" w:hAnsi="Times New Roman"/>
          <w:sz w:val="24"/>
          <w:szCs w:val="24"/>
          <w:lang w:val="bg-BG"/>
        </w:rPr>
        <w:t>ПРАВА И ЗАДЪЛЖЕНИЯ НА ИЗПЪЛНИТЕЛЯ:</w:t>
      </w:r>
    </w:p>
    <w:p w14:paraId="11D5F1AA" w14:textId="77777777" w:rsidR="00A435E3" w:rsidRPr="00A435E3" w:rsidRDefault="00A435E3" w:rsidP="00A435E3">
      <w:pPr>
        <w:spacing w:after="0" w:line="240" w:lineRule="auto"/>
        <w:jc w:val="both"/>
        <w:rPr>
          <w:rFonts w:ascii="Times New Roman" w:eastAsia="Times New Roman" w:hAnsi="Times New Roman"/>
          <w:sz w:val="24"/>
          <w:szCs w:val="24"/>
          <w:lang w:val="bg-BG"/>
        </w:rPr>
      </w:pPr>
      <w:r w:rsidRPr="00A435E3">
        <w:rPr>
          <w:rFonts w:ascii="Times New Roman" w:eastAsia="Times New Roman" w:hAnsi="Times New Roman"/>
          <w:sz w:val="24"/>
          <w:szCs w:val="24"/>
          <w:lang w:val="bg-BG"/>
        </w:rPr>
        <w:t>ИЗПЪЛНИТЕЛЯТ има право:</w:t>
      </w:r>
    </w:p>
    <w:p w14:paraId="57A4B6F0" w14:textId="77777777" w:rsidR="00A435E3" w:rsidRPr="00A435E3" w:rsidRDefault="00A435E3" w:rsidP="00A435E3">
      <w:pPr>
        <w:spacing w:after="0" w:line="240" w:lineRule="auto"/>
        <w:jc w:val="both"/>
        <w:rPr>
          <w:rFonts w:ascii="Times New Roman" w:eastAsia="Times New Roman" w:hAnsi="Times New Roman"/>
          <w:sz w:val="24"/>
          <w:szCs w:val="24"/>
          <w:lang w:val="bg-BG"/>
        </w:rPr>
      </w:pPr>
      <w:r w:rsidRPr="00A435E3">
        <w:rPr>
          <w:rFonts w:ascii="Times New Roman" w:eastAsia="Times New Roman" w:hAnsi="Times New Roman"/>
          <w:sz w:val="24"/>
          <w:szCs w:val="24"/>
          <w:lang w:val="bg-BG"/>
        </w:rPr>
        <w:t>а) да иска от ВЪЗЛОЖИТЕЛЯ необходимото съдействие за изпълнение на договора;</w:t>
      </w:r>
    </w:p>
    <w:p w14:paraId="650AE728" w14:textId="77777777" w:rsidR="00A435E3" w:rsidRPr="00A435E3" w:rsidRDefault="00A435E3" w:rsidP="00A435E3">
      <w:pPr>
        <w:spacing w:after="0" w:line="240" w:lineRule="auto"/>
        <w:jc w:val="both"/>
        <w:rPr>
          <w:rFonts w:ascii="Times New Roman" w:eastAsia="Times New Roman" w:hAnsi="Times New Roman"/>
          <w:sz w:val="24"/>
          <w:szCs w:val="24"/>
          <w:lang w:val="bg-BG"/>
        </w:rPr>
      </w:pPr>
      <w:r w:rsidRPr="00A435E3">
        <w:rPr>
          <w:rFonts w:ascii="Times New Roman" w:eastAsia="Times New Roman" w:hAnsi="Times New Roman"/>
          <w:sz w:val="24"/>
          <w:szCs w:val="24"/>
          <w:lang w:val="bg-BG"/>
        </w:rPr>
        <w:t>б) да получи уговореното възнаграждение по реда, в сроковете и съгласно условията на настоящия договор;</w:t>
      </w:r>
    </w:p>
    <w:p w14:paraId="6E52DECB" w14:textId="77777777" w:rsidR="00A435E3" w:rsidRPr="00A435E3" w:rsidRDefault="00FE7325" w:rsidP="00A435E3">
      <w:pPr>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w:t>
      </w:r>
      <w:r w:rsidR="00A435E3" w:rsidRPr="00A435E3">
        <w:rPr>
          <w:rFonts w:ascii="Times New Roman" w:eastAsia="Times New Roman" w:hAnsi="Times New Roman"/>
          <w:sz w:val="24"/>
          <w:szCs w:val="24"/>
          <w:lang w:val="bg-BG"/>
        </w:rPr>
        <w:t>2</w:t>
      </w:r>
      <w:r>
        <w:rPr>
          <w:rFonts w:ascii="Times New Roman" w:eastAsia="Times New Roman" w:hAnsi="Times New Roman"/>
          <w:sz w:val="24"/>
          <w:szCs w:val="24"/>
          <w:lang w:val="bg-BG"/>
        </w:rPr>
        <w:t>)</w:t>
      </w:r>
      <w:r w:rsidR="00A435E3" w:rsidRPr="00A435E3">
        <w:rPr>
          <w:rFonts w:ascii="Times New Roman" w:eastAsia="Times New Roman" w:hAnsi="Times New Roman"/>
          <w:sz w:val="24"/>
          <w:szCs w:val="24"/>
          <w:lang w:val="bg-BG"/>
        </w:rPr>
        <w:t>ИЗПЪЛНИТЕЛЯТ се задължава:</w:t>
      </w:r>
    </w:p>
    <w:p w14:paraId="7C39F5D9" w14:textId="77777777" w:rsidR="00A435E3" w:rsidRPr="00A435E3" w:rsidRDefault="00A435E3" w:rsidP="00A435E3">
      <w:pPr>
        <w:spacing w:after="0" w:line="240" w:lineRule="auto"/>
        <w:jc w:val="both"/>
        <w:rPr>
          <w:rFonts w:ascii="Times New Roman" w:eastAsia="Times New Roman" w:hAnsi="Times New Roman"/>
          <w:sz w:val="24"/>
          <w:szCs w:val="24"/>
          <w:lang w:val="bg-BG"/>
        </w:rPr>
      </w:pPr>
      <w:r w:rsidRPr="00A435E3">
        <w:rPr>
          <w:rFonts w:ascii="Times New Roman" w:eastAsia="Times New Roman" w:hAnsi="Times New Roman"/>
          <w:sz w:val="24"/>
          <w:szCs w:val="24"/>
          <w:lang w:val="bg-BG"/>
        </w:rPr>
        <w:t>а) да достави техниката по настоящия договор при спазване на техническите изисквания, описани в представената Оферта.</w:t>
      </w:r>
    </w:p>
    <w:p w14:paraId="56997972" w14:textId="77777777" w:rsidR="00A435E3" w:rsidRPr="00A435E3" w:rsidRDefault="00A435E3" w:rsidP="00A435E3">
      <w:pPr>
        <w:spacing w:after="0" w:line="240" w:lineRule="auto"/>
        <w:jc w:val="both"/>
        <w:rPr>
          <w:rFonts w:ascii="Times New Roman" w:eastAsia="Times New Roman" w:hAnsi="Times New Roman"/>
          <w:sz w:val="24"/>
          <w:szCs w:val="24"/>
          <w:lang w:val="bg-BG"/>
        </w:rPr>
      </w:pPr>
      <w:r w:rsidRPr="00A435E3">
        <w:rPr>
          <w:rFonts w:ascii="Times New Roman" w:eastAsia="Times New Roman" w:hAnsi="Times New Roman"/>
          <w:sz w:val="24"/>
          <w:szCs w:val="24"/>
          <w:lang w:val="bg-BG"/>
        </w:rPr>
        <w:t>б) да изпълнява договора с грижата на добър стопанин, при спазване на принципите на икономичност, ефикасност, ефективност, публичност и прозрачност, в съответствие с най-добрите практики в съответната област и в съответствие с договора;</w:t>
      </w:r>
    </w:p>
    <w:p w14:paraId="58D4EEBE" w14:textId="77777777" w:rsidR="0045765A" w:rsidRDefault="00A435E3" w:rsidP="00A435E3">
      <w:pPr>
        <w:spacing w:after="0" w:line="240" w:lineRule="auto"/>
        <w:jc w:val="both"/>
        <w:rPr>
          <w:rFonts w:ascii="Times New Roman" w:eastAsia="Times New Roman" w:hAnsi="Times New Roman"/>
          <w:sz w:val="24"/>
          <w:szCs w:val="24"/>
          <w:lang w:val="bg-BG"/>
        </w:rPr>
      </w:pPr>
      <w:r w:rsidRPr="00A435E3">
        <w:rPr>
          <w:rFonts w:ascii="Times New Roman" w:eastAsia="Times New Roman" w:hAnsi="Times New Roman"/>
          <w:sz w:val="24"/>
          <w:szCs w:val="24"/>
          <w:lang w:val="bg-BG"/>
        </w:rPr>
        <w:t>в) при изпълнение на доставката да спазва действащите нормативни изисквания, както и да съгласува действията си с изискванията на ВЪЗЛОЖИТЕЛЯ;</w:t>
      </w:r>
    </w:p>
    <w:p w14:paraId="7BD7D12D" w14:textId="77777777" w:rsidR="00BE3D2C" w:rsidRPr="00BE3D2C" w:rsidRDefault="00BE3D2C" w:rsidP="00BE3D2C">
      <w:pPr>
        <w:spacing w:after="0" w:line="240" w:lineRule="auto"/>
        <w:jc w:val="both"/>
        <w:rPr>
          <w:rFonts w:ascii="Times New Roman" w:eastAsia="Times New Roman" w:hAnsi="Times New Roman"/>
          <w:sz w:val="24"/>
          <w:szCs w:val="24"/>
          <w:lang w:val="bg-BG"/>
        </w:rPr>
      </w:pPr>
      <w:r w:rsidRPr="00BE3D2C">
        <w:rPr>
          <w:rFonts w:ascii="Times New Roman" w:eastAsia="Times New Roman" w:hAnsi="Times New Roman"/>
          <w:sz w:val="24"/>
          <w:szCs w:val="24"/>
          <w:lang w:val="bg-BG"/>
        </w:rPr>
        <w:t>г) да представя в срок всички документи, протоколи и друга документация, необходими за отчитането, заплащането и приемането на доставката, и експлоатацията на техниката;</w:t>
      </w:r>
    </w:p>
    <w:p w14:paraId="2180A99B" w14:textId="77777777" w:rsidR="00BE3D2C" w:rsidRPr="00BE3D2C" w:rsidRDefault="00BE3D2C" w:rsidP="00BE3D2C">
      <w:pPr>
        <w:spacing w:after="0" w:line="240" w:lineRule="auto"/>
        <w:jc w:val="both"/>
        <w:rPr>
          <w:rFonts w:ascii="Times New Roman" w:eastAsia="Times New Roman" w:hAnsi="Times New Roman"/>
          <w:sz w:val="24"/>
          <w:szCs w:val="24"/>
          <w:lang w:val="bg-BG"/>
        </w:rPr>
      </w:pPr>
      <w:r w:rsidRPr="00BE3D2C">
        <w:rPr>
          <w:rFonts w:ascii="Times New Roman" w:eastAsia="Times New Roman" w:hAnsi="Times New Roman"/>
          <w:sz w:val="24"/>
          <w:szCs w:val="24"/>
          <w:lang w:val="bg-BG"/>
        </w:rPr>
        <w:t>д) да осигури изцяло за своя сметка инструктаж и обучение на екипа на Възложителя за работа с доставената техника по настоящия договор.</w:t>
      </w:r>
    </w:p>
    <w:p w14:paraId="5FF75555" w14:textId="77777777" w:rsidR="00BE3D2C" w:rsidRPr="00BE3D2C" w:rsidRDefault="00BE3D2C" w:rsidP="00BE3D2C">
      <w:pPr>
        <w:spacing w:after="0" w:line="240" w:lineRule="auto"/>
        <w:jc w:val="both"/>
        <w:rPr>
          <w:rFonts w:ascii="Times New Roman" w:eastAsia="Times New Roman" w:hAnsi="Times New Roman"/>
          <w:sz w:val="24"/>
          <w:szCs w:val="24"/>
          <w:lang w:val="bg-BG"/>
        </w:rPr>
      </w:pPr>
      <w:r w:rsidRPr="00BE3D2C">
        <w:rPr>
          <w:rFonts w:ascii="Times New Roman" w:eastAsia="Times New Roman" w:hAnsi="Times New Roman"/>
          <w:sz w:val="24"/>
          <w:szCs w:val="24"/>
          <w:lang w:val="bg-BG"/>
        </w:rPr>
        <w:t>е) да сключи договор за подизпълнение, когато е обявил в офертата си ползването на подизпълнител;</w:t>
      </w:r>
    </w:p>
    <w:p w14:paraId="2E91764C" w14:textId="77777777" w:rsidR="0045765A" w:rsidRDefault="00BE3D2C" w:rsidP="00BE3D2C">
      <w:pPr>
        <w:spacing w:after="0" w:line="240" w:lineRule="auto"/>
        <w:jc w:val="both"/>
        <w:rPr>
          <w:rFonts w:ascii="Times New Roman" w:eastAsia="Times New Roman" w:hAnsi="Times New Roman"/>
          <w:sz w:val="24"/>
          <w:szCs w:val="24"/>
          <w:lang w:val="bg-BG"/>
        </w:rPr>
      </w:pPr>
      <w:r w:rsidRPr="00BE3D2C">
        <w:rPr>
          <w:rFonts w:ascii="Times New Roman" w:eastAsia="Times New Roman" w:hAnsi="Times New Roman"/>
          <w:sz w:val="24"/>
          <w:szCs w:val="24"/>
          <w:lang w:val="bg-BG"/>
        </w:rPr>
        <w:t>ж) да достави нова и неупотребявана техника, необременена с вещни тежести или други задължения.</w:t>
      </w:r>
    </w:p>
    <w:p w14:paraId="1D7401FA" w14:textId="77777777" w:rsidR="0045765A" w:rsidRDefault="002F61C2" w:rsidP="0045765A">
      <w:pPr>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(3)</w:t>
      </w:r>
      <w:r w:rsidRPr="002F61C2">
        <w:rPr>
          <w:rFonts w:ascii="Times New Roman" w:eastAsia="Times New Roman" w:hAnsi="Times New Roman"/>
          <w:sz w:val="24"/>
          <w:szCs w:val="24"/>
          <w:lang w:val="bg-BG"/>
        </w:rPr>
        <w:t xml:space="preserve"> ИЗПЪЛНИТЕЛЯТ носи всички рискове, свързани с доставката до момента на приемането ѝ на мястото на доставка.</w:t>
      </w:r>
    </w:p>
    <w:p w14:paraId="728A5E57" w14:textId="77777777" w:rsidR="002F61C2" w:rsidRPr="002F61C2" w:rsidRDefault="00985E5E" w:rsidP="002F61C2">
      <w:pPr>
        <w:spacing w:after="0" w:line="240" w:lineRule="auto"/>
        <w:jc w:val="both"/>
        <w:rPr>
          <w:rFonts w:ascii="Times New Roman" w:eastAsia="Times New Roman" w:hAnsi="Times New Roman"/>
          <w:b/>
          <w:sz w:val="24"/>
          <w:szCs w:val="24"/>
          <w:lang w:val="bg-BG"/>
        </w:rPr>
      </w:pPr>
      <w:r>
        <w:rPr>
          <w:rFonts w:ascii="Times New Roman" w:eastAsia="Times New Roman" w:hAnsi="Times New Roman"/>
          <w:b/>
          <w:sz w:val="24"/>
          <w:szCs w:val="24"/>
          <w:lang w:val="bg-BG"/>
        </w:rPr>
        <w:t xml:space="preserve">(4). </w:t>
      </w:r>
      <w:r w:rsidR="002F61C2" w:rsidRPr="002F61C2">
        <w:rPr>
          <w:rFonts w:ascii="Times New Roman" w:eastAsia="Times New Roman" w:hAnsi="Times New Roman"/>
          <w:b/>
          <w:sz w:val="24"/>
          <w:szCs w:val="24"/>
          <w:lang w:val="bg-BG"/>
        </w:rPr>
        <w:t>Специални права и задължения на ИЗПЪЛНИТЕЛЯ</w:t>
      </w:r>
    </w:p>
    <w:p w14:paraId="415217E8" w14:textId="77777777" w:rsidR="002F61C2" w:rsidRPr="002F61C2" w:rsidRDefault="002F61C2" w:rsidP="002F61C2">
      <w:pPr>
        <w:spacing w:after="0" w:line="240" w:lineRule="auto"/>
        <w:jc w:val="both"/>
        <w:rPr>
          <w:rFonts w:ascii="Times New Roman" w:eastAsia="Times New Roman" w:hAnsi="Times New Roman"/>
          <w:sz w:val="24"/>
          <w:szCs w:val="24"/>
          <w:lang w:val="bg-BG"/>
        </w:rPr>
      </w:pPr>
      <w:r w:rsidRPr="002F61C2">
        <w:rPr>
          <w:rFonts w:ascii="Times New Roman" w:eastAsia="Times New Roman" w:hAnsi="Times New Roman"/>
          <w:sz w:val="24"/>
          <w:szCs w:val="24"/>
          <w:lang w:val="bg-BG"/>
        </w:rPr>
        <w:t xml:space="preserve">Предвид специфичния характер на Дейностите по Договора по възможност  ИЗПЪЛНИТЕЛЯТ следва да спазва посочените по-долу изисквания: </w:t>
      </w:r>
    </w:p>
    <w:p w14:paraId="056BF321" w14:textId="77777777" w:rsidR="002F61C2" w:rsidRPr="002F61C2" w:rsidRDefault="002F61C2" w:rsidP="002F61C2">
      <w:pPr>
        <w:spacing w:after="0" w:line="240" w:lineRule="auto"/>
        <w:jc w:val="both"/>
        <w:rPr>
          <w:rFonts w:ascii="Times New Roman" w:eastAsia="Times New Roman" w:hAnsi="Times New Roman"/>
          <w:sz w:val="24"/>
          <w:szCs w:val="24"/>
          <w:lang w:val="bg-BG"/>
        </w:rPr>
      </w:pPr>
      <w:r w:rsidRPr="002F61C2">
        <w:rPr>
          <w:rFonts w:ascii="Times New Roman" w:eastAsia="Times New Roman" w:hAnsi="Times New Roman"/>
          <w:sz w:val="24"/>
          <w:szCs w:val="24"/>
          <w:lang w:val="bg-BG"/>
        </w:rPr>
        <w:t xml:space="preserve">1. да предприеме всички необходими мерки за информация и комуникация, за да осигури публичност на съфинансирането от страна на Европейския съюз чрез Програма "Конкурентоспособност и иновации в предприятията" 2021-2027 (ПКИП). Тези мерки трябва да бъдат планирани и изпълнени в съответствие с приложимите правила за информиране, публичност и видимост съгласно Глава III, Раздел I, чл. 46-48; Раздел II, чл. 50;   Приложение </w:t>
      </w:r>
      <w:r w:rsidRPr="002F61C2">
        <w:rPr>
          <w:rFonts w:ascii="Times New Roman" w:eastAsia="Times New Roman" w:hAnsi="Times New Roman"/>
          <w:sz w:val="24"/>
          <w:szCs w:val="24"/>
          <w:lang w:val="bg-BG"/>
        </w:rPr>
        <w:lastRenderedPageBreak/>
        <w:t>IX – Комуникация и видимост — чл. 47, 49 и 50 от Регламент (ЕС) 2021/1060 на Европейския парламент и на Съвета от 2</w:t>
      </w:r>
      <w:r w:rsidR="00B965CE">
        <w:rPr>
          <w:rFonts w:ascii="Times New Roman" w:eastAsia="Times New Roman" w:hAnsi="Times New Roman"/>
          <w:sz w:val="24"/>
          <w:szCs w:val="24"/>
          <w:lang w:val="bg-BG"/>
        </w:rPr>
        <w:t>4</w:t>
      </w:r>
      <w:r w:rsidRPr="002F61C2">
        <w:rPr>
          <w:rFonts w:ascii="Times New Roman" w:eastAsia="Times New Roman" w:hAnsi="Times New Roman"/>
          <w:sz w:val="24"/>
          <w:szCs w:val="24"/>
          <w:lang w:val="bg-BG"/>
        </w:rPr>
        <w:t>.06.2021 г.;</w:t>
      </w:r>
    </w:p>
    <w:p w14:paraId="195AF648" w14:textId="77777777" w:rsidR="002F61C2" w:rsidRPr="002F61C2" w:rsidRDefault="002F61C2" w:rsidP="002F61C2">
      <w:pPr>
        <w:spacing w:after="0" w:line="240" w:lineRule="auto"/>
        <w:jc w:val="both"/>
        <w:rPr>
          <w:rFonts w:ascii="Times New Roman" w:eastAsia="Times New Roman" w:hAnsi="Times New Roman"/>
          <w:sz w:val="24"/>
          <w:szCs w:val="24"/>
          <w:lang w:val="bg-BG"/>
        </w:rPr>
      </w:pPr>
      <w:r w:rsidRPr="002F61C2">
        <w:rPr>
          <w:rFonts w:ascii="Times New Roman" w:eastAsia="Times New Roman" w:hAnsi="Times New Roman"/>
          <w:sz w:val="24"/>
          <w:szCs w:val="24"/>
          <w:lang w:val="bg-BG"/>
        </w:rPr>
        <w:t xml:space="preserve">2. при изпълнението на дейностите по Договора следва да бъде спазено изискването за обозначаване, че Договорът се изпълнява по ПКИП, съфинансирана от Европейския съюз. Във всички публикации в каквато и да било форма и среда, включително интернет, както и всяка информация, предоставена от ИЗПЪЛНИТЕЛЯ, свързани с изпълнението на предмета на Договора, ИЗПЪЛНИТЕЛЯТ е длъжен да спазва стриктно горепосочените изисквания.       </w:t>
      </w:r>
    </w:p>
    <w:p w14:paraId="51A6F1F6" w14:textId="77777777" w:rsidR="002F61C2" w:rsidRPr="002F61C2" w:rsidRDefault="002F61C2" w:rsidP="002F61C2">
      <w:pPr>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3</w:t>
      </w:r>
      <w:r w:rsidRPr="002F61C2">
        <w:rPr>
          <w:rFonts w:ascii="Times New Roman" w:eastAsia="Times New Roman" w:hAnsi="Times New Roman"/>
          <w:sz w:val="24"/>
          <w:szCs w:val="24"/>
          <w:lang w:val="bg-BG"/>
        </w:rPr>
        <w:t>. графичните стандарти за лого на Европейския съюз за ПКИП следва да бъдат в съответствие с  Приложение IX – Комуникация и видимост — чл. 47, 49 и 50 от Регламент (ЕС) 2021/1060 на Европейския парламент и на Съвета от 2</w:t>
      </w:r>
      <w:r w:rsidR="00942086">
        <w:rPr>
          <w:rFonts w:ascii="Times New Roman" w:eastAsia="Times New Roman" w:hAnsi="Times New Roman"/>
          <w:sz w:val="24"/>
          <w:szCs w:val="24"/>
          <w:lang w:val="bg-BG"/>
        </w:rPr>
        <w:t>4</w:t>
      </w:r>
      <w:r w:rsidRPr="002F61C2">
        <w:rPr>
          <w:rFonts w:ascii="Times New Roman" w:eastAsia="Times New Roman" w:hAnsi="Times New Roman"/>
          <w:sz w:val="24"/>
          <w:szCs w:val="24"/>
          <w:lang w:val="bg-BG"/>
        </w:rPr>
        <w:t>.06.2021 г.</w:t>
      </w:r>
    </w:p>
    <w:p w14:paraId="0C9D40FD" w14:textId="77777777" w:rsidR="002F61C2" w:rsidRPr="002F61C2" w:rsidRDefault="002F61C2" w:rsidP="002F61C2">
      <w:pPr>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4</w:t>
      </w:r>
      <w:r w:rsidRPr="002F61C2">
        <w:rPr>
          <w:rFonts w:ascii="Times New Roman" w:eastAsia="Times New Roman" w:hAnsi="Times New Roman"/>
          <w:sz w:val="24"/>
          <w:szCs w:val="24"/>
          <w:lang w:val="bg-BG"/>
        </w:rPr>
        <w:t>. предприеме всички необходими мерки за недопускане на нередности  и измами, които имат или биха имали като последица нанасянето на вреда на общия бюджет на Европейския съюз и/или националния бюджет, както и да уведоми незабавно ВЪЗЛОЖИТЕЛЯ относно обстоятелство, което предизвиква или може да предизвика нередност или измама;</w:t>
      </w:r>
    </w:p>
    <w:p w14:paraId="07D2DC7E" w14:textId="77777777" w:rsidR="002F61C2" w:rsidRPr="002F61C2" w:rsidRDefault="002F61C2" w:rsidP="002F61C2">
      <w:pPr>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5</w:t>
      </w:r>
      <w:r w:rsidRPr="002F61C2">
        <w:rPr>
          <w:rFonts w:ascii="Times New Roman" w:eastAsia="Times New Roman" w:hAnsi="Times New Roman"/>
          <w:sz w:val="24"/>
          <w:szCs w:val="24"/>
          <w:lang w:val="bg-BG"/>
        </w:rPr>
        <w:t>. предприеме всички необходими мерки за избягване на конфликт на интереси, както и да уведоми незабавно ВЪЗЛОЖИТЕЛЯ относно обстоятелство, което предизвиква или може да предизвика подобен конфликт съгласно разпоредбите на европейското и национално законодателство;</w:t>
      </w:r>
    </w:p>
    <w:p w14:paraId="3F617230" w14:textId="77777777" w:rsidR="002F61C2" w:rsidRPr="002F61C2" w:rsidRDefault="002F61C2" w:rsidP="002F61C2">
      <w:pPr>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6</w:t>
      </w:r>
      <w:r w:rsidRPr="002F61C2">
        <w:rPr>
          <w:rFonts w:ascii="Times New Roman" w:eastAsia="Times New Roman" w:hAnsi="Times New Roman"/>
          <w:sz w:val="24"/>
          <w:szCs w:val="24"/>
          <w:lang w:val="bg-BG"/>
        </w:rPr>
        <w:t>. съхранява всички документи по изпълнението на Договора, отразяващи приходи и разходи, както и опис, позволяващ детайлна проверка на документите, оправдаващи направени разходи, за период от:</w:t>
      </w:r>
    </w:p>
    <w:p w14:paraId="18667FEB" w14:textId="77777777" w:rsidR="002F61C2" w:rsidRPr="002F61C2" w:rsidRDefault="002F61C2" w:rsidP="002F61C2">
      <w:pPr>
        <w:spacing w:after="0" w:line="240" w:lineRule="auto"/>
        <w:jc w:val="both"/>
        <w:rPr>
          <w:rFonts w:ascii="Times New Roman" w:eastAsia="Times New Roman" w:hAnsi="Times New Roman"/>
          <w:sz w:val="24"/>
          <w:szCs w:val="24"/>
          <w:lang w:val="bg-BG"/>
        </w:rPr>
      </w:pPr>
      <w:r w:rsidRPr="002F61C2">
        <w:rPr>
          <w:rFonts w:ascii="Times New Roman" w:eastAsia="Times New Roman" w:hAnsi="Times New Roman"/>
          <w:sz w:val="24"/>
          <w:szCs w:val="24"/>
          <w:lang w:val="bg-BG"/>
        </w:rPr>
        <w:t xml:space="preserve">а) 5 (пет) години, считано от 31 декември на годината, в която е извършено последното плащане от възложителя към изпълнителя </w:t>
      </w:r>
    </w:p>
    <w:p w14:paraId="2F46241A" w14:textId="77777777" w:rsidR="005B16EA" w:rsidRDefault="002F61C2" w:rsidP="005B16EA">
      <w:pPr>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7.</w:t>
      </w:r>
      <w:r w:rsidR="005B16EA" w:rsidRPr="005B16EA">
        <w:rPr>
          <w:rFonts w:ascii="Times New Roman" w:eastAsia="Times New Roman" w:hAnsi="Times New Roman"/>
          <w:sz w:val="24"/>
          <w:szCs w:val="24"/>
          <w:lang w:val="bg-BG"/>
        </w:rPr>
        <w:t xml:space="preserve">ИЗПЪЛНИТЕЛЯТ се съгласява, </w:t>
      </w:r>
      <w:r w:rsidR="00031403">
        <w:rPr>
          <w:rFonts w:ascii="Times New Roman" w:eastAsia="Times New Roman" w:hAnsi="Times New Roman"/>
          <w:sz w:val="24"/>
          <w:szCs w:val="24"/>
          <w:lang w:val="bg-BG"/>
        </w:rPr>
        <w:t xml:space="preserve">Управляващия органа на ПКИП, </w:t>
      </w:r>
      <w:r w:rsidR="005B16EA" w:rsidRPr="005B16EA">
        <w:rPr>
          <w:rFonts w:ascii="Times New Roman" w:eastAsia="Times New Roman" w:hAnsi="Times New Roman"/>
          <w:sz w:val="24"/>
          <w:szCs w:val="24"/>
          <w:lang w:val="bg-BG"/>
        </w:rPr>
        <w:t>Сертифициращия орган, националните одитни органи, Европейската комисия, Европейската служба за борба с измамите, Европейската сметна палата и външните одитори да публикуват неговото наименование и адрес, предназначението на договора и максималният му размер.</w:t>
      </w:r>
    </w:p>
    <w:p w14:paraId="30E3C918" w14:textId="77777777" w:rsidR="00A44424" w:rsidRPr="005B16EA" w:rsidRDefault="00A44424" w:rsidP="00CC0487">
      <w:pPr>
        <w:rPr>
          <w:rFonts w:ascii="Times New Roman" w:eastAsia="Times New Roman" w:hAnsi="Times New Roman"/>
          <w:sz w:val="24"/>
          <w:szCs w:val="24"/>
          <w:lang w:val="bg-BG"/>
        </w:rPr>
      </w:pPr>
      <w:r>
        <w:rPr>
          <w:rFonts w:ascii="Times New Roman" w:eastAsia="Times New Roman" w:hAnsi="Times New Roman"/>
          <w:sz w:val="24"/>
          <w:szCs w:val="24"/>
          <w:lang w:val="bg-BG"/>
        </w:rPr>
        <w:t>8. Изпълнителя се съгласява</w:t>
      </w:r>
      <w:r w:rsidRPr="00A44424">
        <w:rPr>
          <w:rFonts w:ascii="Times New Roman" w:eastAsia="Times New Roman" w:hAnsi="Times New Roman"/>
          <w:sz w:val="24"/>
          <w:szCs w:val="24"/>
          <w:lang w:val="bg-BG"/>
        </w:rPr>
        <w:t xml:space="preserve">, </w:t>
      </w:r>
      <w:r>
        <w:rPr>
          <w:rFonts w:ascii="Times New Roman" w:eastAsia="Times New Roman" w:hAnsi="Times New Roman"/>
          <w:sz w:val="24"/>
          <w:szCs w:val="24"/>
          <w:lang w:val="bg-BG"/>
        </w:rPr>
        <w:t>да изпълнява условията на чл</w:t>
      </w:r>
      <w:r w:rsidRPr="00A44424">
        <w:rPr>
          <w:rFonts w:ascii="Times New Roman" w:eastAsia="Times New Roman" w:hAnsi="Times New Roman"/>
          <w:sz w:val="24"/>
          <w:szCs w:val="24"/>
          <w:lang w:val="bg-BG"/>
        </w:rPr>
        <w:t>енове</w:t>
      </w:r>
      <w:r>
        <w:rPr>
          <w:rFonts w:ascii="Times New Roman" w:eastAsia="Times New Roman" w:hAnsi="Times New Roman"/>
          <w:sz w:val="24"/>
          <w:szCs w:val="24"/>
          <w:lang w:val="bg-BG"/>
        </w:rPr>
        <w:t>те</w:t>
      </w:r>
      <w:r w:rsidRPr="00A44424">
        <w:rPr>
          <w:rFonts w:ascii="Times New Roman" w:eastAsia="Times New Roman" w:hAnsi="Times New Roman"/>
          <w:sz w:val="24"/>
          <w:szCs w:val="24"/>
          <w:lang w:val="bg-BG"/>
        </w:rPr>
        <w:t xml:space="preserve"> в раздели III, IV, V, VI, чл. 57 „а” и раздел XIV от  Условия за изпълнение</w:t>
      </w:r>
      <w:r>
        <w:rPr>
          <w:rFonts w:ascii="Times New Roman" w:eastAsia="Times New Roman" w:hAnsi="Times New Roman"/>
          <w:sz w:val="24"/>
          <w:szCs w:val="24"/>
          <w:lang w:val="bg-BG"/>
        </w:rPr>
        <w:t xml:space="preserve"> на процедура </w:t>
      </w:r>
      <w:r w:rsidRPr="00A44424">
        <w:rPr>
          <w:rFonts w:ascii="Times New Roman" w:eastAsia="Times New Roman" w:hAnsi="Times New Roman"/>
          <w:sz w:val="24"/>
          <w:szCs w:val="24"/>
          <w:lang w:val="bg-BG"/>
        </w:rPr>
        <w:t>BG16RFPR001-1.004 Подкрепа за семейните предприятия, предприятията от творческите индустрии и занаятите</w:t>
      </w:r>
      <w:r>
        <w:rPr>
          <w:rFonts w:ascii="Times New Roman" w:eastAsia="Times New Roman" w:hAnsi="Times New Roman"/>
          <w:sz w:val="24"/>
          <w:szCs w:val="24"/>
          <w:lang w:val="bg-BG"/>
        </w:rPr>
        <w:t>.</w:t>
      </w:r>
    </w:p>
    <w:p w14:paraId="1851C874" w14:textId="77777777" w:rsidR="00AA0A8E" w:rsidRPr="002F61C2" w:rsidRDefault="00AA0A8E" w:rsidP="00AA0A8E">
      <w:pPr>
        <w:spacing w:after="0" w:line="240" w:lineRule="auto"/>
        <w:jc w:val="both"/>
        <w:rPr>
          <w:rFonts w:ascii="Times New Roman" w:eastAsia="Times New Roman" w:hAnsi="Times New Roman"/>
          <w:b/>
          <w:sz w:val="24"/>
          <w:szCs w:val="24"/>
          <w:lang w:val="bg-BG"/>
        </w:rPr>
      </w:pPr>
      <w:r w:rsidRPr="002F61C2">
        <w:rPr>
          <w:rFonts w:ascii="Times New Roman" w:eastAsia="Times New Roman" w:hAnsi="Times New Roman"/>
          <w:b/>
          <w:sz w:val="24"/>
          <w:szCs w:val="24"/>
          <w:lang w:val="bg-BG"/>
        </w:rPr>
        <w:t>ПРАВА И ЗАДЪЛЖЕНИЯ НА ВЪЗЛОЖИТЕЛЯ:</w:t>
      </w:r>
    </w:p>
    <w:p w14:paraId="1483C21D" w14:textId="77777777" w:rsidR="00AA0A8E" w:rsidRPr="002F61C2" w:rsidRDefault="001E4DAD" w:rsidP="00AA0A8E">
      <w:pPr>
        <w:spacing w:after="0" w:line="240" w:lineRule="auto"/>
        <w:jc w:val="both"/>
        <w:rPr>
          <w:rFonts w:ascii="Times New Roman" w:eastAsia="Times New Roman" w:hAnsi="Times New Roman"/>
          <w:sz w:val="24"/>
          <w:szCs w:val="24"/>
          <w:lang w:val="bg-BG"/>
        </w:rPr>
      </w:pPr>
      <w:r w:rsidRPr="002F61C2">
        <w:rPr>
          <w:rFonts w:ascii="Times New Roman" w:eastAsia="Times New Roman" w:hAnsi="Times New Roman"/>
          <w:sz w:val="24"/>
          <w:szCs w:val="24"/>
          <w:lang w:val="bg-BG"/>
        </w:rPr>
        <w:t>Чл. 8 (</w:t>
      </w:r>
      <w:r w:rsidR="00AA0A8E" w:rsidRPr="002F61C2">
        <w:rPr>
          <w:rFonts w:ascii="Times New Roman" w:eastAsia="Times New Roman" w:hAnsi="Times New Roman"/>
          <w:sz w:val="24"/>
          <w:szCs w:val="24"/>
          <w:lang w:val="bg-BG"/>
        </w:rPr>
        <w:t>1</w:t>
      </w:r>
      <w:r w:rsidRPr="002F61C2">
        <w:rPr>
          <w:rFonts w:ascii="Times New Roman" w:eastAsia="Times New Roman" w:hAnsi="Times New Roman"/>
          <w:sz w:val="24"/>
          <w:szCs w:val="24"/>
          <w:lang w:val="bg-BG"/>
        </w:rPr>
        <w:t>)</w:t>
      </w:r>
      <w:r w:rsidR="00AA0A8E" w:rsidRPr="002F61C2">
        <w:rPr>
          <w:rFonts w:ascii="Times New Roman" w:eastAsia="Times New Roman" w:hAnsi="Times New Roman"/>
          <w:sz w:val="24"/>
          <w:szCs w:val="24"/>
          <w:lang w:val="bg-BG"/>
        </w:rPr>
        <w:t xml:space="preserve"> ВЪЗЛОЖИТЕЛЯТ се задължава:</w:t>
      </w:r>
    </w:p>
    <w:p w14:paraId="1DBAA050" w14:textId="77777777" w:rsidR="00AA0A8E" w:rsidRPr="002F61C2" w:rsidRDefault="00AA0A8E" w:rsidP="00AA0A8E">
      <w:pPr>
        <w:spacing w:after="0" w:line="240" w:lineRule="auto"/>
        <w:jc w:val="both"/>
        <w:rPr>
          <w:rFonts w:ascii="Times New Roman" w:eastAsia="Times New Roman" w:hAnsi="Times New Roman"/>
          <w:sz w:val="24"/>
          <w:szCs w:val="24"/>
          <w:lang w:val="bg-BG"/>
        </w:rPr>
      </w:pPr>
      <w:r w:rsidRPr="002F61C2">
        <w:rPr>
          <w:rFonts w:ascii="Times New Roman" w:eastAsia="Times New Roman" w:hAnsi="Times New Roman"/>
          <w:sz w:val="24"/>
          <w:szCs w:val="24"/>
          <w:lang w:val="bg-BG"/>
        </w:rPr>
        <w:t>а) да запознае ИЗПЪЛНИТЕЛЯ с всички конкретни изисквания по повод изпълнение предмета на договора, свързани с Проекта и съфинансиращата го Програма. С оглед качествено и точно изпълнение на предмета на договора, Възложителят е длъжен да окаже необходимото съдействие на Изпълнителя, като предоставя пълна и точна информация по повод на Проекта и съфинансиращата го Програма.</w:t>
      </w:r>
    </w:p>
    <w:p w14:paraId="1BA4E55F" w14:textId="77777777" w:rsidR="00AA0A8E" w:rsidRPr="002F61C2" w:rsidRDefault="00AA0A8E" w:rsidP="00AA0A8E">
      <w:pPr>
        <w:spacing w:after="0" w:line="240" w:lineRule="auto"/>
        <w:jc w:val="both"/>
        <w:rPr>
          <w:rFonts w:ascii="Times New Roman" w:eastAsia="Times New Roman" w:hAnsi="Times New Roman"/>
          <w:sz w:val="24"/>
          <w:szCs w:val="24"/>
          <w:lang w:val="bg-BG"/>
        </w:rPr>
      </w:pPr>
      <w:r w:rsidRPr="002F61C2">
        <w:rPr>
          <w:rFonts w:ascii="Times New Roman" w:eastAsia="Times New Roman" w:hAnsi="Times New Roman"/>
          <w:sz w:val="24"/>
          <w:szCs w:val="24"/>
          <w:lang w:val="bg-BG"/>
        </w:rPr>
        <w:t>б) да създаде на ИЗПЪЛНИТЕЛЯ необходимите условия за изпълнение на дейностите съгласно този договор и изискванията на нормативните актове;</w:t>
      </w:r>
    </w:p>
    <w:p w14:paraId="20002BDB" w14:textId="77777777" w:rsidR="00AA0A8E" w:rsidRPr="002F61C2" w:rsidRDefault="00AA0A8E" w:rsidP="00AA0A8E">
      <w:pPr>
        <w:spacing w:after="0" w:line="240" w:lineRule="auto"/>
        <w:jc w:val="both"/>
        <w:rPr>
          <w:rFonts w:ascii="Times New Roman" w:eastAsia="Times New Roman" w:hAnsi="Times New Roman"/>
          <w:sz w:val="24"/>
          <w:szCs w:val="24"/>
          <w:lang w:val="bg-BG"/>
        </w:rPr>
      </w:pPr>
      <w:r w:rsidRPr="002F61C2">
        <w:rPr>
          <w:rFonts w:ascii="Times New Roman" w:eastAsia="Times New Roman" w:hAnsi="Times New Roman"/>
          <w:sz w:val="24"/>
          <w:szCs w:val="24"/>
          <w:lang w:val="bg-BG"/>
        </w:rPr>
        <w:t>в) да оказва съдействие на ИЗПЪЛНИТЕЛЯ при изпълнението на неговите задължения;</w:t>
      </w:r>
    </w:p>
    <w:p w14:paraId="419F28D4" w14:textId="77777777" w:rsidR="00AA0A8E" w:rsidRPr="002F61C2" w:rsidRDefault="00AA0A8E" w:rsidP="00AA0A8E">
      <w:pPr>
        <w:spacing w:after="0" w:line="240" w:lineRule="auto"/>
        <w:jc w:val="both"/>
        <w:rPr>
          <w:rFonts w:ascii="Times New Roman" w:eastAsia="Times New Roman" w:hAnsi="Times New Roman"/>
          <w:sz w:val="24"/>
          <w:szCs w:val="24"/>
          <w:lang w:val="bg-BG"/>
        </w:rPr>
      </w:pPr>
      <w:r w:rsidRPr="002F61C2">
        <w:rPr>
          <w:rFonts w:ascii="Times New Roman" w:eastAsia="Times New Roman" w:hAnsi="Times New Roman"/>
          <w:sz w:val="24"/>
          <w:szCs w:val="24"/>
          <w:lang w:val="bg-BG"/>
        </w:rPr>
        <w:t>г) да заплати съответното възнаграждение на ИЗПЪЛНИТЕЛЯ в размер, по реда, в сроковете и при условията, посочени в настоящия договор;</w:t>
      </w:r>
    </w:p>
    <w:p w14:paraId="11EE36AB" w14:textId="77777777" w:rsidR="00AA0A8E" w:rsidRPr="002F61C2" w:rsidRDefault="00AA0A8E" w:rsidP="00AA0A8E">
      <w:pPr>
        <w:spacing w:after="0" w:line="240" w:lineRule="auto"/>
        <w:jc w:val="both"/>
        <w:rPr>
          <w:rFonts w:ascii="Times New Roman" w:eastAsia="Times New Roman" w:hAnsi="Times New Roman"/>
          <w:sz w:val="24"/>
          <w:szCs w:val="24"/>
          <w:lang w:val="bg-BG"/>
        </w:rPr>
      </w:pPr>
      <w:r w:rsidRPr="002F61C2">
        <w:rPr>
          <w:rFonts w:ascii="Times New Roman" w:eastAsia="Times New Roman" w:hAnsi="Times New Roman"/>
          <w:sz w:val="24"/>
          <w:szCs w:val="24"/>
          <w:lang w:val="bg-BG"/>
        </w:rPr>
        <w:lastRenderedPageBreak/>
        <w:t>д) да приеме доставената техника, ако отговаря на изискванията, посочени в техническата спецификация и Офертата на Изпълнителя – приложение към настоящият договор.</w:t>
      </w:r>
    </w:p>
    <w:p w14:paraId="7AB3F5F0" w14:textId="77777777" w:rsidR="0007609E" w:rsidRDefault="001E4DAD" w:rsidP="00AA0A8E">
      <w:pPr>
        <w:spacing w:after="0" w:line="240" w:lineRule="auto"/>
        <w:jc w:val="both"/>
        <w:rPr>
          <w:rFonts w:ascii="Times New Roman" w:eastAsia="Times New Roman" w:hAnsi="Times New Roman"/>
          <w:sz w:val="24"/>
          <w:szCs w:val="24"/>
          <w:lang w:val="bg-BG"/>
        </w:rPr>
      </w:pPr>
      <w:r w:rsidRPr="002F61C2">
        <w:rPr>
          <w:rFonts w:ascii="Times New Roman" w:eastAsia="Times New Roman" w:hAnsi="Times New Roman"/>
          <w:sz w:val="24"/>
          <w:szCs w:val="24"/>
          <w:lang w:val="bg-BG"/>
        </w:rPr>
        <w:t>(</w:t>
      </w:r>
      <w:r w:rsidR="00AA0A8E" w:rsidRPr="002F61C2">
        <w:rPr>
          <w:rFonts w:ascii="Times New Roman" w:eastAsia="Times New Roman" w:hAnsi="Times New Roman"/>
          <w:sz w:val="24"/>
          <w:szCs w:val="24"/>
          <w:lang w:val="bg-BG"/>
        </w:rPr>
        <w:t>2</w:t>
      </w:r>
      <w:r w:rsidRPr="002F61C2">
        <w:rPr>
          <w:rFonts w:ascii="Times New Roman" w:eastAsia="Times New Roman" w:hAnsi="Times New Roman"/>
          <w:sz w:val="24"/>
          <w:szCs w:val="24"/>
          <w:lang w:val="bg-BG"/>
        </w:rPr>
        <w:t>)</w:t>
      </w:r>
      <w:r w:rsidR="00AA0A8E" w:rsidRPr="002F61C2">
        <w:rPr>
          <w:rFonts w:ascii="Times New Roman" w:eastAsia="Times New Roman" w:hAnsi="Times New Roman"/>
          <w:sz w:val="24"/>
          <w:szCs w:val="24"/>
          <w:lang w:val="bg-BG"/>
        </w:rPr>
        <w:t xml:space="preserve"> ВЪЗЛОЖИТЕЛЯТ има право:</w:t>
      </w:r>
    </w:p>
    <w:p w14:paraId="64EF04C0" w14:textId="77777777" w:rsidR="0007609E" w:rsidRPr="0007609E" w:rsidRDefault="0007609E" w:rsidP="0007609E">
      <w:pPr>
        <w:spacing w:after="0" w:line="240" w:lineRule="auto"/>
        <w:jc w:val="both"/>
        <w:rPr>
          <w:rFonts w:ascii="Times New Roman" w:eastAsia="Times New Roman" w:hAnsi="Times New Roman"/>
          <w:sz w:val="24"/>
          <w:szCs w:val="24"/>
          <w:lang w:val="bg-BG"/>
        </w:rPr>
      </w:pPr>
      <w:r w:rsidRPr="0007609E">
        <w:rPr>
          <w:rFonts w:ascii="Times New Roman" w:eastAsia="Times New Roman" w:hAnsi="Times New Roman"/>
          <w:sz w:val="24"/>
          <w:szCs w:val="24"/>
          <w:lang w:val="bg-BG"/>
        </w:rPr>
        <w:t>а) да иска от ИЗПЪЛНИТЕЛЯ да изпълни доставката в срок, без отклонение от договореното, без недостатъци и дефекти;</w:t>
      </w:r>
    </w:p>
    <w:p w14:paraId="409630A9" w14:textId="77777777" w:rsidR="0007609E" w:rsidRPr="0007609E" w:rsidRDefault="0007609E" w:rsidP="0007609E">
      <w:pPr>
        <w:spacing w:after="0" w:line="240" w:lineRule="auto"/>
        <w:jc w:val="both"/>
        <w:rPr>
          <w:rFonts w:ascii="Times New Roman" w:eastAsia="Times New Roman" w:hAnsi="Times New Roman"/>
          <w:sz w:val="24"/>
          <w:szCs w:val="24"/>
          <w:lang w:val="bg-BG"/>
        </w:rPr>
      </w:pPr>
      <w:r w:rsidRPr="0007609E">
        <w:rPr>
          <w:rFonts w:ascii="Times New Roman" w:eastAsia="Times New Roman" w:hAnsi="Times New Roman"/>
          <w:sz w:val="24"/>
          <w:szCs w:val="24"/>
          <w:lang w:val="bg-BG"/>
        </w:rPr>
        <w:t>б) по всяко време да осъществява контрол по изпълнение на настоящия договор, без с това да възпрепятства работата на ИЗПЪЛНИТЕЛЯ и оперативната му самостоятелност;</w:t>
      </w:r>
    </w:p>
    <w:p w14:paraId="5CD5A759" w14:textId="77777777" w:rsidR="0007609E" w:rsidRPr="0007609E" w:rsidRDefault="0007609E" w:rsidP="0007609E">
      <w:pPr>
        <w:spacing w:after="0" w:line="240" w:lineRule="auto"/>
        <w:jc w:val="both"/>
        <w:rPr>
          <w:rFonts w:ascii="Times New Roman" w:eastAsia="Times New Roman" w:hAnsi="Times New Roman"/>
          <w:sz w:val="24"/>
          <w:szCs w:val="24"/>
          <w:lang w:val="bg-BG"/>
        </w:rPr>
      </w:pPr>
      <w:r w:rsidRPr="0007609E">
        <w:rPr>
          <w:rFonts w:ascii="Times New Roman" w:eastAsia="Times New Roman" w:hAnsi="Times New Roman"/>
          <w:sz w:val="24"/>
          <w:szCs w:val="24"/>
          <w:lang w:val="bg-BG"/>
        </w:rPr>
        <w:t>в) да изисква и получава разяснения от ИЗПЪЛНИТЕЛЯ относно процеса на изпълнение, и съвместно със същия да решава всички възникнали проблеми по време на изпълнението;</w:t>
      </w:r>
    </w:p>
    <w:p w14:paraId="0B81E703" w14:textId="77777777" w:rsidR="0007609E" w:rsidRPr="0007609E" w:rsidRDefault="0007609E" w:rsidP="0007609E">
      <w:pPr>
        <w:spacing w:after="0" w:line="240" w:lineRule="auto"/>
        <w:jc w:val="both"/>
        <w:rPr>
          <w:rFonts w:ascii="Times New Roman" w:eastAsia="Times New Roman" w:hAnsi="Times New Roman"/>
          <w:sz w:val="24"/>
          <w:szCs w:val="24"/>
          <w:lang w:val="bg-BG"/>
        </w:rPr>
      </w:pPr>
      <w:r w:rsidRPr="0007609E">
        <w:rPr>
          <w:rFonts w:ascii="Times New Roman" w:eastAsia="Times New Roman" w:hAnsi="Times New Roman"/>
          <w:sz w:val="24"/>
          <w:szCs w:val="24"/>
          <w:lang w:val="bg-BG"/>
        </w:rPr>
        <w:t>г) да спре временно изпълнението на настоящия договор, при настъпване на обстоятелства, които не е могъл да предвиди при подписването му, и които са от значение за изпълнението на договора;</w:t>
      </w:r>
    </w:p>
    <w:p w14:paraId="1188243A" w14:textId="77777777" w:rsidR="00AA0A8E" w:rsidRDefault="0007609E" w:rsidP="0007609E">
      <w:pPr>
        <w:spacing w:after="0" w:line="240" w:lineRule="auto"/>
        <w:jc w:val="both"/>
        <w:rPr>
          <w:rFonts w:ascii="Times New Roman" w:eastAsia="Times New Roman" w:hAnsi="Times New Roman"/>
          <w:sz w:val="24"/>
          <w:szCs w:val="24"/>
          <w:lang w:val="bg-BG"/>
        </w:rPr>
      </w:pPr>
      <w:r w:rsidRPr="0007609E">
        <w:rPr>
          <w:rFonts w:ascii="Times New Roman" w:eastAsia="Times New Roman" w:hAnsi="Times New Roman"/>
          <w:sz w:val="24"/>
          <w:szCs w:val="24"/>
          <w:lang w:val="bg-BG"/>
        </w:rPr>
        <w:t>д) да изисква от ИЗПЪЛНИТЕЛЯ да отстрани всички появили се дефекти и скрити недостатъци на изпълнената от него доставка по реда и в сроковете, определени в този договор.</w:t>
      </w:r>
    </w:p>
    <w:p w14:paraId="2EE27926" w14:textId="77777777" w:rsidR="00743D65" w:rsidRDefault="00743D65" w:rsidP="0007609E">
      <w:pPr>
        <w:spacing w:after="0" w:line="240" w:lineRule="auto"/>
        <w:jc w:val="both"/>
        <w:rPr>
          <w:rFonts w:ascii="Times New Roman" w:eastAsia="Times New Roman" w:hAnsi="Times New Roman"/>
          <w:sz w:val="24"/>
          <w:szCs w:val="24"/>
          <w:lang w:val="bg-BG"/>
        </w:rPr>
      </w:pPr>
    </w:p>
    <w:p w14:paraId="414E637F" w14:textId="77777777" w:rsidR="00743D65" w:rsidRPr="001E4DAD" w:rsidRDefault="00743D65" w:rsidP="00743D65">
      <w:pPr>
        <w:spacing w:after="0" w:line="240" w:lineRule="auto"/>
        <w:jc w:val="both"/>
        <w:rPr>
          <w:rFonts w:ascii="Times New Roman" w:eastAsia="Times New Roman" w:hAnsi="Times New Roman"/>
          <w:b/>
          <w:sz w:val="24"/>
          <w:szCs w:val="24"/>
          <w:lang w:val="bg-BG"/>
        </w:rPr>
      </w:pPr>
      <w:r w:rsidRPr="001E4DAD">
        <w:rPr>
          <w:rFonts w:ascii="Times New Roman" w:eastAsia="Times New Roman" w:hAnsi="Times New Roman"/>
          <w:b/>
          <w:sz w:val="24"/>
          <w:szCs w:val="24"/>
          <w:lang w:val="bg-BG"/>
        </w:rPr>
        <w:t>VIII. ОТГОВОРНОСТ И НЕУСТОЙКИ.</w:t>
      </w:r>
    </w:p>
    <w:p w14:paraId="774BDDEB" w14:textId="77777777" w:rsidR="00743D65" w:rsidRPr="00743D65" w:rsidRDefault="001E4DAD" w:rsidP="00743D65">
      <w:pPr>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Чл. 9</w:t>
      </w:r>
      <w:r w:rsidR="00743D65" w:rsidRPr="00743D65">
        <w:rPr>
          <w:rFonts w:ascii="Times New Roman" w:eastAsia="Times New Roman" w:hAnsi="Times New Roman"/>
          <w:sz w:val="24"/>
          <w:szCs w:val="24"/>
          <w:lang w:val="bg-BG"/>
        </w:rPr>
        <w:t>.</w:t>
      </w:r>
      <w:r>
        <w:rPr>
          <w:rFonts w:ascii="Times New Roman" w:eastAsia="Times New Roman" w:hAnsi="Times New Roman"/>
          <w:sz w:val="24"/>
          <w:szCs w:val="24"/>
          <w:lang w:val="bg-BG"/>
        </w:rPr>
        <w:t xml:space="preserve"> (</w:t>
      </w:r>
      <w:r w:rsidR="00743D65" w:rsidRPr="00743D65">
        <w:rPr>
          <w:rFonts w:ascii="Times New Roman" w:eastAsia="Times New Roman" w:hAnsi="Times New Roman"/>
          <w:sz w:val="24"/>
          <w:szCs w:val="24"/>
          <w:lang w:val="bg-BG"/>
        </w:rPr>
        <w:t>1</w:t>
      </w:r>
      <w:r>
        <w:rPr>
          <w:rFonts w:ascii="Times New Roman" w:eastAsia="Times New Roman" w:hAnsi="Times New Roman"/>
          <w:sz w:val="24"/>
          <w:szCs w:val="24"/>
          <w:lang w:val="bg-BG"/>
        </w:rPr>
        <w:t xml:space="preserve">) </w:t>
      </w:r>
      <w:r w:rsidR="00743D65" w:rsidRPr="00743D65">
        <w:rPr>
          <w:rFonts w:ascii="Times New Roman" w:eastAsia="Times New Roman" w:hAnsi="Times New Roman"/>
          <w:sz w:val="24"/>
          <w:szCs w:val="24"/>
          <w:lang w:val="bg-BG"/>
        </w:rPr>
        <w:t>При забавяне сроковете за изпълнение от страна на ИЗПЪЛНИТЕЛЯ с повече от 10 дни от срока посочен в настоящия договор, същият заплаща неустойка в размер на 0,5 % от стойността на недоставената техника за всеки просрочен ден, но не повече от 10% от общата стойност на договора.</w:t>
      </w:r>
    </w:p>
    <w:p w14:paraId="348D77F5" w14:textId="77777777" w:rsidR="00743D65" w:rsidRPr="00743D65" w:rsidRDefault="001E4DAD" w:rsidP="00743D65">
      <w:pPr>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w:t>
      </w:r>
      <w:r w:rsidR="00743D65" w:rsidRPr="00743D65">
        <w:rPr>
          <w:rFonts w:ascii="Times New Roman" w:eastAsia="Times New Roman" w:hAnsi="Times New Roman"/>
          <w:sz w:val="24"/>
          <w:szCs w:val="24"/>
          <w:lang w:val="bg-BG"/>
        </w:rPr>
        <w:t>2</w:t>
      </w:r>
      <w:r>
        <w:rPr>
          <w:rFonts w:ascii="Times New Roman" w:eastAsia="Times New Roman" w:hAnsi="Times New Roman"/>
          <w:sz w:val="24"/>
          <w:szCs w:val="24"/>
          <w:lang w:val="bg-BG"/>
        </w:rPr>
        <w:t xml:space="preserve">) </w:t>
      </w:r>
      <w:r w:rsidR="00743D65" w:rsidRPr="00743D65">
        <w:rPr>
          <w:rFonts w:ascii="Times New Roman" w:eastAsia="Times New Roman" w:hAnsi="Times New Roman"/>
          <w:sz w:val="24"/>
          <w:szCs w:val="24"/>
          <w:lang w:val="bg-BG"/>
        </w:rPr>
        <w:t>При неспазване сроковете за заплащане на цената от страна на ВЪЗЛОЖИТЕЛЯ, той дължи обезщетение в размер на законовата лихва за забава за всеки ден от закъснението.</w:t>
      </w:r>
    </w:p>
    <w:p w14:paraId="323FC7F3" w14:textId="77777777" w:rsidR="00743D65" w:rsidRPr="00743D65" w:rsidRDefault="001E4DAD" w:rsidP="00743D65">
      <w:pPr>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w:t>
      </w:r>
      <w:r w:rsidR="00743D65" w:rsidRPr="00743D65">
        <w:rPr>
          <w:rFonts w:ascii="Times New Roman" w:eastAsia="Times New Roman" w:hAnsi="Times New Roman"/>
          <w:sz w:val="24"/>
          <w:szCs w:val="24"/>
          <w:lang w:val="bg-BG"/>
        </w:rPr>
        <w:t>3</w:t>
      </w:r>
      <w:r>
        <w:rPr>
          <w:rFonts w:ascii="Times New Roman" w:eastAsia="Times New Roman" w:hAnsi="Times New Roman"/>
          <w:sz w:val="24"/>
          <w:szCs w:val="24"/>
          <w:lang w:val="bg-BG"/>
        </w:rPr>
        <w:t xml:space="preserve">) </w:t>
      </w:r>
      <w:r w:rsidR="00743D65" w:rsidRPr="00743D65">
        <w:rPr>
          <w:rFonts w:ascii="Times New Roman" w:eastAsia="Times New Roman" w:hAnsi="Times New Roman"/>
          <w:sz w:val="24"/>
          <w:szCs w:val="24"/>
          <w:lang w:val="bg-BG"/>
        </w:rPr>
        <w:t>При неспазване на гаранционните условия, ИЗПЪЛНИТЕЛЯТ дължи обезщетение в размер на 0.5 % от стойността на договора.</w:t>
      </w:r>
    </w:p>
    <w:p w14:paraId="53E675DD" w14:textId="77777777" w:rsidR="00743D65" w:rsidRDefault="001E4DAD" w:rsidP="00743D65">
      <w:pPr>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w:t>
      </w:r>
      <w:r w:rsidR="00743D65" w:rsidRPr="00743D65">
        <w:rPr>
          <w:rFonts w:ascii="Times New Roman" w:eastAsia="Times New Roman" w:hAnsi="Times New Roman"/>
          <w:sz w:val="24"/>
          <w:szCs w:val="24"/>
          <w:lang w:val="bg-BG"/>
        </w:rPr>
        <w:t>4</w:t>
      </w:r>
      <w:r>
        <w:rPr>
          <w:rFonts w:ascii="Times New Roman" w:eastAsia="Times New Roman" w:hAnsi="Times New Roman"/>
          <w:sz w:val="24"/>
          <w:szCs w:val="24"/>
          <w:lang w:val="bg-BG"/>
        </w:rPr>
        <w:t xml:space="preserve">) </w:t>
      </w:r>
      <w:r w:rsidR="00743D65" w:rsidRPr="00743D65">
        <w:rPr>
          <w:rFonts w:ascii="Times New Roman" w:eastAsia="Times New Roman" w:hAnsi="Times New Roman"/>
          <w:sz w:val="24"/>
          <w:szCs w:val="24"/>
          <w:lang w:val="bg-BG"/>
        </w:rPr>
        <w:t>Изплащането на неустойки и обезщетения по този договор не лишава изправната страна по договора от правото да търси обезщетение за вреди и пропуснати ползи по общия ред.</w:t>
      </w:r>
    </w:p>
    <w:p w14:paraId="2034AC47" w14:textId="77777777" w:rsidR="00AA0A8E" w:rsidRDefault="00AA0A8E" w:rsidP="005B16EA">
      <w:pPr>
        <w:spacing w:after="0" w:line="240" w:lineRule="auto"/>
        <w:jc w:val="both"/>
        <w:rPr>
          <w:rFonts w:ascii="Times New Roman" w:eastAsia="Times New Roman" w:hAnsi="Times New Roman"/>
          <w:sz w:val="24"/>
          <w:szCs w:val="24"/>
          <w:lang w:val="bg-BG"/>
        </w:rPr>
      </w:pPr>
    </w:p>
    <w:p w14:paraId="1FC1E2DB" w14:textId="77777777" w:rsidR="00743D65" w:rsidRPr="001E4DAD" w:rsidRDefault="00743D65" w:rsidP="00743D65">
      <w:pPr>
        <w:spacing w:after="0" w:line="240" w:lineRule="auto"/>
        <w:jc w:val="both"/>
        <w:rPr>
          <w:rFonts w:ascii="Times New Roman" w:eastAsia="Times New Roman" w:hAnsi="Times New Roman"/>
          <w:b/>
          <w:sz w:val="24"/>
          <w:szCs w:val="24"/>
          <w:lang w:val="bg-BG"/>
        </w:rPr>
      </w:pPr>
      <w:r w:rsidRPr="001E4DAD">
        <w:rPr>
          <w:rFonts w:ascii="Times New Roman" w:eastAsia="Times New Roman" w:hAnsi="Times New Roman"/>
          <w:b/>
          <w:sz w:val="24"/>
          <w:szCs w:val="24"/>
          <w:lang w:val="bg-BG"/>
        </w:rPr>
        <w:t>IX. ПРЕКРАТЯВАНЕ НА ДОГОВОРА</w:t>
      </w:r>
    </w:p>
    <w:p w14:paraId="6C28B4D6" w14:textId="77777777" w:rsidR="00743D65" w:rsidRPr="00743D65" w:rsidRDefault="001E4DAD" w:rsidP="00743D65">
      <w:pPr>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Чл. 10. (</w:t>
      </w:r>
      <w:r w:rsidR="00743D65" w:rsidRPr="00743D65">
        <w:rPr>
          <w:rFonts w:ascii="Times New Roman" w:eastAsia="Times New Roman" w:hAnsi="Times New Roman"/>
          <w:sz w:val="24"/>
          <w:szCs w:val="24"/>
          <w:lang w:val="bg-BG"/>
        </w:rPr>
        <w:t>1</w:t>
      </w:r>
      <w:r>
        <w:rPr>
          <w:rFonts w:ascii="Times New Roman" w:eastAsia="Times New Roman" w:hAnsi="Times New Roman"/>
          <w:sz w:val="24"/>
          <w:szCs w:val="24"/>
          <w:lang w:val="bg-BG"/>
        </w:rPr>
        <w:t xml:space="preserve">) </w:t>
      </w:r>
      <w:r w:rsidR="00743D65" w:rsidRPr="00743D65">
        <w:rPr>
          <w:rFonts w:ascii="Times New Roman" w:eastAsia="Times New Roman" w:hAnsi="Times New Roman"/>
          <w:sz w:val="24"/>
          <w:szCs w:val="24"/>
          <w:lang w:val="bg-BG"/>
        </w:rPr>
        <w:t>С окончателното му изпълнение.</w:t>
      </w:r>
    </w:p>
    <w:p w14:paraId="70AE684E" w14:textId="77777777" w:rsidR="00743D65" w:rsidRPr="00743D65" w:rsidRDefault="001E4DAD" w:rsidP="00743D65">
      <w:pPr>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w:t>
      </w:r>
      <w:r w:rsidR="00743D65" w:rsidRPr="00743D65">
        <w:rPr>
          <w:rFonts w:ascii="Times New Roman" w:eastAsia="Times New Roman" w:hAnsi="Times New Roman"/>
          <w:sz w:val="24"/>
          <w:szCs w:val="24"/>
          <w:lang w:val="bg-BG"/>
        </w:rPr>
        <w:t>2</w:t>
      </w:r>
      <w:r>
        <w:rPr>
          <w:rFonts w:ascii="Times New Roman" w:eastAsia="Times New Roman" w:hAnsi="Times New Roman"/>
          <w:sz w:val="24"/>
          <w:szCs w:val="24"/>
          <w:lang w:val="bg-BG"/>
        </w:rPr>
        <w:t xml:space="preserve">) </w:t>
      </w:r>
      <w:r w:rsidR="00743D65" w:rsidRPr="00743D65">
        <w:rPr>
          <w:rFonts w:ascii="Times New Roman" w:eastAsia="Times New Roman" w:hAnsi="Times New Roman"/>
          <w:sz w:val="24"/>
          <w:szCs w:val="24"/>
          <w:lang w:val="bg-BG"/>
        </w:rPr>
        <w:t>По взаимно съгласие между страните изразено в писмена форма.</w:t>
      </w:r>
    </w:p>
    <w:p w14:paraId="6DE46E32" w14:textId="77777777" w:rsidR="00743D65" w:rsidRPr="00743D65" w:rsidRDefault="001E4DAD" w:rsidP="00743D65">
      <w:pPr>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w:t>
      </w:r>
      <w:r w:rsidR="00743D65" w:rsidRPr="00743D65">
        <w:rPr>
          <w:rFonts w:ascii="Times New Roman" w:eastAsia="Times New Roman" w:hAnsi="Times New Roman"/>
          <w:sz w:val="24"/>
          <w:szCs w:val="24"/>
          <w:lang w:val="bg-BG"/>
        </w:rPr>
        <w:t>3</w:t>
      </w:r>
      <w:r>
        <w:rPr>
          <w:rFonts w:ascii="Times New Roman" w:eastAsia="Times New Roman" w:hAnsi="Times New Roman"/>
          <w:sz w:val="24"/>
          <w:szCs w:val="24"/>
          <w:lang w:val="bg-BG"/>
        </w:rPr>
        <w:t xml:space="preserve">) </w:t>
      </w:r>
      <w:r w:rsidR="00743D65" w:rsidRPr="00743D65">
        <w:rPr>
          <w:rFonts w:ascii="Times New Roman" w:eastAsia="Times New Roman" w:hAnsi="Times New Roman"/>
          <w:sz w:val="24"/>
          <w:szCs w:val="24"/>
          <w:lang w:val="bg-BG"/>
        </w:rPr>
        <w:t>При виновно неизпълнение на задълженията на една от страните по договора с 10-дневно писмено предизвестие от изправната до неизправната страна.</w:t>
      </w:r>
    </w:p>
    <w:p w14:paraId="6F6469B9" w14:textId="77777777" w:rsidR="00743D65" w:rsidRPr="00743D65" w:rsidRDefault="001E4DAD" w:rsidP="00743D65">
      <w:pPr>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w:t>
      </w:r>
      <w:r w:rsidR="00743D65" w:rsidRPr="00743D65">
        <w:rPr>
          <w:rFonts w:ascii="Times New Roman" w:eastAsia="Times New Roman" w:hAnsi="Times New Roman"/>
          <w:sz w:val="24"/>
          <w:szCs w:val="24"/>
          <w:lang w:val="bg-BG"/>
        </w:rPr>
        <w:t>4</w:t>
      </w:r>
      <w:r>
        <w:rPr>
          <w:rFonts w:ascii="Times New Roman" w:eastAsia="Times New Roman" w:hAnsi="Times New Roman"/>
          <w:sz w:val="24"/>
          <w:szCs w:val="24"/>
          <w:lang w:val="bg-BG"/>
        </w:rPr>
        <w:t xml:space="preserve">) </w:t>
      </w:r>
      <w:r w:rsidR="00743D65" w:rsidRPr="00743D65">
        <w:rPr>
          <w:rFonts w:ascii="Times New Roman" w:eastAsia="Times New Roman" w:hAnsi="Times New Roman"/>
          <w:sz w:val="24"/>
          <w:szCs w:val="24"/>
          <w:lang w:val="bg-BG"/>
        </w:rPr>
        <w:t>Едностранно без предизвестие от всяка от страните, в случай че бъде открито производство по несъстоятелност или ликвидация по отношение на другата страна.</w:t>
      </w:r>
    </w:p>
    <w:p w14:paraId="7A38DE42" w14:textId="77777777" w:rsidR="00AA0A8E" w:rsidRDefault="001E4DAD" w:rsidP="00743D65">
      <w:pPr>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w:t>
      </w:r>
      <w:r w:rsidR="00743D65" w:rsidRPr="00743D65">
        <w:rPr>
          <w:rFonts w:ascii="Times New Roman" w:eastAsia="Times New Roman" w:hAnsi="Times New Roman"/>
          <w:sz w:val="24"/>
          <w:szCs w:val="24"/>
          <w:lang w:val="bg-BG"/>
        </w:rPr>
        <w:t>5</w:t>
      </w:r>
      <w:r>
        <w:rPr>
          <w:rFonts w:ascii="Times New Roman" w:eastAsia="Times New Roman" w:hAnsi="Times New Roman"/>
          <w:sz w:val="24"/>
          <w:szCs w:val="24"/>
          <w:lang w:val="bg-BG"/>
        </w:rPr>
        <w:t xml:space="preserve">) </w:t>
      </w:r>
      <w:r w:rsidR="00743D65" w:rsidRPr="00743D65">
        <w:rPr>
          <w:rFonts w:ascii="Times New Roman" w:eastAsia="Times New Roman" w:hAnsi="Times New Roman"/>
          <w:sz w:val="24"/>
          <w:szCs w:val="24"/>
          <w:lang w:val="bg-BG"/>
        </w:rPr>
        <w:t xml:space="preserve">Договорът за доставка с избрания изпълнител се прекратява в случай на отказ за одобрение на проведената, по реда на ЗУСЕФСУ, процедура за избор с публична покана или одобрението ѝ с налагане на финансова корекция, от страна на </w:t>
      </w:r>
      <w:r>
        <w:rPr>
          <w:rFonts w:ascii="Times New Roman" w:eastAsia="Times New Roman" w:hAnsi="Times New Roman"/>
          <w:sz w:val="24"/>
          <w:szCs w:val="24"/>
          <w:lang w:val="bg-BG"/>
        </w:rPr>
        <w:t>Управляващия орган на ПКИП</w:t>
      </w:r>
      <w:r w:rsidR="00743D65" w:rsidRPr="00743D65">
        <w:rPr>
          <w:rFonts w:ascii="Times New Roman" w:eastAsia="Times New Roman" w:hAnsi="Times New Roman"/>
          <w:sz w:val="24"/>
          <w:szCs w:val="24"/>
          <w:lang w:val="bg-BG"/>
        </w:rPr>
        <w:t>, след извършване на последващ контрол на процедурата.</w:t>
      </w:r>
    </w:p>
    <w:p w14:paraId="72B37426" w14:textId="77777777" w:rsidR="001E4DAD" w:rsidRDefault="001E4DAD" w:rsidP="00743D65">
      <w:pPr>
        <w:spacing w:after="0" w:line="240" w:lineRule="auto"/>
        <w:jc w:val="both"/>
        <w:rPr>
          <w:rFonts w:ascii="Times New Roman" w:eastAsia="Times New Roman" w:hAnsi="Times New Roman"/>
          <w:sz w:val="24"/>
          <w:szCs w:val="24"/>
          <w:lang w:val="bg-BG"/>
        </w:rPr>
      </w:pPr>
    </w:p>
    <w:p w14:paraId="697BBE7A" w14:textId="77777777" w:rsidR="00743D65" w:rsidRPr="001E4DAD" w:rsidRDefault="00743D65" w:rsidP="00743D65">
      <w:pPr>
        <w:spacing w:after="0" w:line="240" w:lineRule="auto"/>
        <w:jc w:val="both"/>
        <w:rPr>
          <w:rFonts w:ascii="Times New Roman" w:eastAsia="Times New Roman" w:hAnsi="Times New Roman"/>
          <w:b/>
          <w:sz w:val="24"/>
          <w:szCs w:val="24"/>
          <w:lang w:val="bg-BG"/>
        </w:rPr>
      </w:pPr>
      <w:r w:rsidRPr="001E4DAD">
        <w:rPr>
          <w:rFonts w:ascii="Times New Roman" w:eastAsia="Times New Roman" w:hAnsi="Times New Roman"/>
          <w:b/>
          <w:sz w:val="24"/>
          <w:szCs w:val="24"/>
          <w:lang w:val="bg-BG"/>
        </w:rPr>
        <w:t>X. ОБЩИ РАЗПОРЕДБИ</w:t>
      </w:r>
    </w:p>
    <w:p w14:paraId="4B474515" w14:textId="77777777" w:rsidR="00743D65" w:rsidRPr="00743D65" w:rsidRDefault="001E4DAD" w:rsidP="00743D65">
      <w:pPr>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Чл. 11</w:t>
      </w:r>
      <w:r w:rsidR="00743D65" w:rsidRPr="00743D65">
        <w:rPr>
          <w:rFonts w:ascii="Times New Roman" w:eastAsia="Times New Roman" w:hAnsi="Times New Roman"/>
          <w:sz w:val="24"/>
          <w:szCs w:val="24"/>
          <w:lang w:val="bg-BG"/>
        </w:rPr>
        <w:t>.</w:t>
      </w:r>
      <w:r>
        <w:rPr>
          <w:rFonts w:ascii="Times New Roman" w:eastAsia="Times New Roman" w:hAnsi="Times New Roman"/>
          <w:sz w:val="24"/>
          <w:szCs w:val="24"/>
          <w:lang w:val="bg-BG"/>
        </w:rPr>
        <w:t xml:space="preserve"> (</w:t>
      </w:r>
      <w:r w:rsidR="00743D65" w:rsidRPr="00743D65">
        <w:rPr>
          <w:rFonts w:ascii="Times New Roman" w:eastAsia="Times New Roman" w:hAnsi="Times New Roman"/>
          <w:sz w:val="24"/>
          <w:szCs w:val="24"/>
          <w:lang w:val="bg-BG"/>
        </w:rPr>
        <w:t>1</w:t>
      </w:r>
      <w:r>
        <w:rPr>
          <w:rFonts w:ascii="Times New Roman" w:eastAsia="Times New Roman" w:hAnsi="Times New Roman"/>
          <w:sz w:val="24"/>
          <w:szCs w:val="24"/>
          <w:lang w:val="bg-BG"/>
        </w:rPr>
        <w:t xml:space="preserve">) </w:t>
      </w:r>
      <w:r w:rsidR="00743D65" w:rsidRPr="00743D65">
        <w:rPr>
          <w:rFonts w:ascii="Times New Roman" w:eastAsia="Times New Roman" w:hAnsi="Times New Roman"/>
          <w:sz w:val="24"/>
          <w:szCs w:val="24"/>
          <w:lang w:val="bg-BG"/>
        </w:rPr>
        <w:t>Всички клаузи на договора могат да се изменят по взаимно съгласие чрез писмено споразумение, подписано от двете страни.</w:t>
      </w:r>
    </w:p>
    <w:p w14:paraId="08320CA6" w14:textId="77777777" w:rsidR="00743D65" w:rsidRPr="00743D65" w:rsidRDefault="001E4DAD" w:rsidP="00743D65">
      <w:pPr>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w:t>
      </w:r>
      <w:r w:rsidR="00743D65" w:rsidRPr="00743D65">
        <w:rPr>
          <w:rFonts w:ascii="Times New Roman" w:eastAsia="Times New Roman" w:hAnsi="Times New Roman"/>
          <w:sz w:val="24"/>
          <w:szCs w:val="24"/>
          <w:lang w:val="bg-BG"/>
        </w:rPr>
        <w:t>2</w:t>
      </w:r>
      <w:r>
        <w:rPr>
          <w:rFonts w:ascii="Times New Roman" w:eastAsia="Times New Roman" w:hAnsi="Times New Roman"/>
          <w:sz w:val="24"/>
          <w:szCs w:val="24"/>
          <w:lang w:val="bg-BG"/>
        </w:rPr>
        <w:t xml:space="preserve">) </w:t>
      </w:r>
      <w:r w:rsidR="00743D65" w:rsidRPr="00743D65">
        <w:rPr>
          <w:rFonts w:ascii="Times New Roman" w:eastAsia="Times New Roman" w:hAnsi="Times New Roman"/>
          <w:sz w:val="24"/>
          <w:szCs w:val="24"/>
          <w:lang w:val="bg-BG"/>
        </w:rPr>
        <w:t>За изпълнението на клаузите по раздел VIII. ОТГОВОРНОСТ И НЕУСТОЙКИ и раздел IX. ПРЕКРАТЯВАНЕ НА ДОГОВОРА, страните се уведомяват предварително писмено.</w:t>
      </w:r>
    </w:p>
    <w:p w14:paraId="031C03DE" w14:textId="328468F9" w:rsidR="00743D65" w:rsidRPr="00743D65" w:rsidRDefault="001E4DAD" w:rsidP="00743D65">
      <w:pPr>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lastRenderedPageBreak/>
        <w:t>(</w:t>
      </w:r>
      <w:r w:rsidR="00743D65" w:rsidRPr="00743D65">
        <w:rPr>
          <w:rFonts w:ascii="Times New Roman" w:eastAsia="Times New Roman" w:hAnsi="Times New Roman"/>
          <w:sz w:val="24"/>
          <w:szCs w:val="24"/>
          <w:lang w:val="bg-BG"/>
        </w:rPr>
        <w:t>3</w:t>
      </w:r>
      <w:r>
        <w:rPr>
          <w:rFonts w:ascii="Times New Roman" w:eastAsia="Times New Roman" w:hAnsi="Times New Roman"/>
          <w:sz w:val="24"/>
          <w:szCs w:val="24"/>
          <w:lang w:val="bg-BG"/>
        </w:rPr>
        <w:t xml:space="preserve">) </w:t>
      </w:r>
      <w:r w:rsidR="00743D65" w:rsidRPr="00743D65">
        <w:rPr>
          <w:rFonts w:ascii="Times New Roman" w:eastAsia="Times New Roman" w:hAnsi="Times New Roman"/>
          <w:sz w:val="24"/>
          <w:szCs w:val="24"/>
          <w:lang w:val="bg-BG"/>
        </w:rPr>
        <w:t>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w:t>
      </w:r>
      <w:r w:rsidR="00D7571B">
        <w:rPr>
          <w:rFonts w:ascii="Times New Roman" w:eastAsia="Times New Roman" w:hAnsi="Times New Roman"/>
          <w:sz w:val="24"/>
          <w:szCs w:val="24"/>
          <w:lang w:val="bg-BG"/>
        </w:rPr>
        <w:t>евро</w:t>
      </w:r>
      <w:r w:rsidR="00743D65" w:rsidRPr="00743D65">
        <w:rPr>
          <w:rFonts w:ascii="Times New Roman" w:eastAsia="Times New Roman" w:hAnsi="Times New Roman"/>
          <w:sz w:val="24"/>
          <w:szCs w:val="24"/>
          <w:lang w:val="bg-BG"/>
        </w:rPr>
        <w:t>ане на празноти в договора или приспособяването му към нововъзникнали обстоятелства, ще се решават според правилата на помирението, само в краен случай страните ще се обръщат към компетентен български съд.</w:t>
      </w:r>
    </w:p>
    <w:p w14:paraId="64CCFAAB" w14:textId="77777777" w:rsidR="001E4DAD" w:rsidRDefault="001E4DAD" w:rsidP="00743D65">
      <w:pPr>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w:t>
      </w:r>
      <w:r w:rsidR="00743D65" w:rsidRPr="00743D65">
        <w:rPr>
          <w:rFonts w:ascii="Times New Roman" w:eastAsia="Times New Roman" w:hAnsi="Times New Roman"/>
          <w:sz w:val="24"/>
          <w:szCs w:val="24"/>
          <w:lang w:val="bg-BG"/>
        </w:rPr>
        <w:t>4</w:t>
      </w:r>
      <w:r>
        <w:rPr>
          <w:rFonts w:ascii="Times New Roman" w:eastAsia="Times New Roman" w:hAnsi="Times New Roman"/>
          <w:sz w:val="24"/>
          <w:szCs w:val="24"/>
          <w:lang w:val="bg-BG"/>
        </w:rPr>
        <w:t xml:space="preserve">) </w:t>
      </w:r>
      <w:r w:rsidR="00743D65" w:rsidRPr="00743D65">
        <w:rPr>
          <w:rFonts w:ascii="Times New Roman" w:eastAsia="Times New Roman" w:hAnsi="Times New Roman"/>
          <w:sz w:val="24"/>
          <w:szCs w:val="24"/>
          <w:lang w:val="bg-BG"/>
        </w:rPr>
        <w:t>Страните се освобождават от отговорност за пълно или частично неизпълнение на договора, ако то се дължи на “непреодолима сила” (форсмажор), за което те са уведомили насрещната страна и представят сертификат за форсмажор, издаден от Българската търговско-промишлена</w:t>
      </w:r>
      <w:r>
        <w:rPr>
          <w:rFonts w:ascii="Times New Roman" w:eastAsia="Times New Roman" w:hAnsi="Times New Roman"/>
          <w:sz w:val="24"/>
          <w:szCs w:val="24"/>
          <w:lang w:val="bg-BG"/>
        </w:rPr>
        <w:t xml:space="preserve"> палата.</w:t>
      </w:r>
    </w:p>
    <w:p w14:paraId="26B9539B" w14:textId="77777777" w:rsidR="00743D65" w:rsidRPr="00743D65" w:rsidRDefault="001E4DAD" w:rsidP="00743D65">
      <w:pPr>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 xml:space="preserve">а. </w:t>
      </w:r>
      <w:r w:rsidR="00743D65" w:rsidRPr="00743D65">
        <w:rPr>
          <w:rFonts w:ascii="Times New Roman" w:eastAsia="Times New Roman" w:hAnsi="Times New Roman"/>
          <w:sz w:val="24"/>
          <w:szCs w:val="24"/>
          <w:lang w:val="bg-BG"/>
        </w:rPr>
        <w:t>Под “непреодолима сила” (форсмажор) се разбира обстоятелство (събитие) от извънреден характер, което е възникнало след сключване на договора, не е могло да бъде предвидено и не зависи от волята от страните, като: пожар, производствени аварии, военни действия, природни бедствия – бури, проливни дъждове, наводнения, градушки, земетресения, заледявания, суша, свличане на земни маси и др. природни стихии, ембарго, правителствени забрани, стачки, бунтове, безредици и др.</w:t>
      </w:r>
    </w:p>
    <w:p w14:paraId="2EC937DA" w14:textId="77777777" w:rsidR="00743D65" w:rsidRPr="00743D65" w:rsidRDefault="001E4DAD" w:rsidP="00743D65">
      <w:pPr>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 xml:space="preserve">б. </w:t>
      </w:r>
      <w:r w:rsidR="00743D65" w:rsidRPr="00743D65">
        <w:rPr>
          <w:rFonts w:ascii="Times New Roman" w:eastAsia="Times New Roman" w:hAnsi="Times New Roman"/>
          <w:sz w:val="24"/>
          <w:szCs w:val="24"/>
          <w:lang w:val="bg-BG"/>
        </w:rPr>
        <w:t>Ако страната е била в забава, тя не може да се позовава на непреодолима сила. Никоя от страните не може да се позовава на форсмажорни обстоятелства, ако е била в забава и не е информирала другата страна за възникването на непредвидените обстоятелства. Не може да се позовава на непреодолима сила онази страна, чиято небрежност или умишлени действия или бездействия са довели до невъзможност за изпълнение на договора.</w:t>
      </w:r>
    </w:p>
    <w:p w14:paraId="7870782A" w14:textId="77777777" w:rsidR="00743D65" w:rsidRPr="00743D65" w:rsidRDefault="001E4DAD" w:rsidP="00743D65">
      <w:pPr>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 xml:space="preserve">в. </w:t>
      </w:r>
      <w:r w:rsidR="00743D65" w:rsidRPr="00743D65">
        <w:rPr>
          <w:rFonts w:ascii="Times New Roman" w:eastAsia="Times New Roman" w:hAnsi="Times New Roman"/>
          <w:sz w:val="24"/>
          <w:szCs w:val="24"/>
          <w:lang w:val="bg-BG"/>
        </w:rPr>
        <w:t>Страната, която не може да изпълни задължението си поради форсмажор, в срок от десет календарни дни от настъпването на съответното събитие, уведомява писмено другата страна за това обстоятелство. В същия срок с препоръчана поща или чрез куриерска служба, страната позоваваща се на непредвидени обстоятелства, трябва да представи на другата страна сертификат от компетентен орган, съдържащ всички обстоятелства,обхвата, обема и срока на неизпълнението, дължащо се на действието на форсмажорните обстоятелства.</w:t>
      </w:r>
    </w:p>
    <w:p w14:paraId="0DBED886" w14:textId="77777777" w:rsidR="00743D65" w:rsidRPr="00743D65" w:rsidRDefault="001E4DAD" w:rsidP="00743D65">
      <w:pPr>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 xml:space="preserve">г. </w:t>
      </w:r>
      <w:r w:rsidR="00743D65" w:rsidRPr="00743D65">
        <w:rPr>
          <w:rFonts w:ascii="Times New Roman" w:eastAsia="Times New Roman" w:hAnsi="Times New Roman"/>
          <w:sz w:val="24"/>
          <w:szCs w:val="24"/>
          <w:lang w:val="bg-BG"/>
        </w:rPr>
        <w:t>Докато трае непреодолимата сила, изпълнението на задълженията и на свързаните с тях насрещни задължения спира. Съответните срокове за изпълнение се удължават с времето, през което са били налице непредвидени обстоятелства.</w:t>
      </w:r>
    </w:p>
    <w:p w14:paraId="6D854A7E" w14:textId="77777777" w:rsidR="00743D65" w:rsidRPr="00743D65" w:rsidRDefault="001E4DAD" w:rsidP="00743D65">
      <w:pPr>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 xml:space="preserve">д. </w:t>
      </w:r>
      <w:r w:rsidR="00743D65" w:rsidRPr="00743D65">
        <w:rPr>
          <w:rFonts w:ascii="Times New Roman" w:eastAsia="Times New Roman" w:hAnsi="Times New Roman"/>
          <w:sz w:val="24"/>
          <w:szCs w:val="24"/>
          <w:lang w:val="bg-BG"/>
        </w:rPr>
        <w:t>Ако непреодолимата сила трае толкова дълго, че някоя от страните вече няма интерес от изпълнението, тя има право да прекрати договора с писмено уведомление до другата страна.</w:t>
      </w:r>
    </w:p>
    <w:p w14:paraId="2D87BE5C" w14:textId="77777777" w:rsidR="00743D65" w:rsidRPr="00743D65" w:rsidRDefault="001E4DAD" w:rsidP="00743D65">
      <w:pPr>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w:t>
      </w:r>
      <w:r w:rsidR="00743D65" w:rsidRPr="00743D65">
        <w:rPr>
          <w:rFonts w:ascii="Times New Roman" w:eastAsia="Times New Roman" w:hAnsi="Times New Roman"/>
          <w:sz w:val="24"/>
          <w:szCs w:val="24"/>
          <w:lang w:val="bg-BG"/>
        </w:rPr>
        <w:t>5</w:t>
      </w:r>
      <w:r>
        <w:rPr>
          <w:rFonts w:ascii="Times New Roman" w:eastAsia="Times New Roman" w:hAnsi="Times New Roman"/>
          <w:sz w:val="24"/>
          <w:szCs w:val="24"/>
          <w:lang w:val="bg-BG"/>
        </w:rPr>
        <w:t xml:space="preserve">) </w:t>
      </w:r>
      <w:r w:rsidR="00743D65" w:rsidRPr="00743D65">
        <w:rPr>
          <w:rFonts w:ascii="Times New Roman" w:eastAsia="Times New Roman" w:hAnsi="Times New Roman"/>
          <w:sz w:val="24"/>
          <w:szCs w:val="24"/>
          <w:lang w:val="bg-BG"/>
        </w:rPr>
        <w:t>За неуредените в този Договор въпроси, се прилагат разпоредбите на действащото българско законодателство.</w:t>
      </w:r>
    </w:p>
    <w:p w14:paraId="4B9E8931" w14:textId="77777777" w:rsidR="00743D65" w:rsidRPr="00743D65" w:rsidRDefault="001E4DAD" w:rsidP="00743D65">
      <w:pPr>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w:t>
      </w:r>
      <w:r w:rsidR="00743D65" w:rsidRPr="00743D65">
        <w:rPr>
          <w:rFonts w:ascii="Times New Roman" w:eastAsia="Times New Roman" w:hAnsi="Times New Roman"/>
          <w:sz w:val="24"/>
          <w:szCs w:val="24"/>
          <w:lang w:val="bg-BG"/>
        </w:rPr>
        <w:t>6</w:t>
      </w:r>
      <w:r>
        <w:rPr>
          <w:rFonts w:ascii="Times New Roman" w:eastAsia="Times New Roman" w:hAnsi="Times New Roman"/>
          <w:sz w:val="24"/>
          <w:szCs w:val="24"/>
          <w:lang w:val="bg-BG"/>
        </w:rPr>
        <w:t xml:space="preserve">) </w:t>
      </w:r>
      <w:r w:rsidR="00743D65" w:rsidRPr="00743D65">
        <w:rPr>
          <w:rFonts w:ascii="Times New Roman" w:eastAsia="Times New Roman" w:hAnsi="Times New Roman"/>
          <w:sz w:val="24"/>
          <w:szCs w:val="24"/>
          <w:lang w:val="bg-BG"/>
        </w:rPr>
        <w:t>Нищожността на една клауза от договора не води до нищожност на договора като цяло.</w:t>
      </w:r>
    </w:p>
    <w:p w14:paraId="1C01F85E" w14:textId="77777777" w:rsidR="00743D65" w:rsidRPr="00743D65" w:rsidRDefault="001E4DAD" w:rsidP="00743D65">
      <w:pPr>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w:t>
      </w:r>
      <w:r w:rsidR="00743D65" w:rsidRPr="00743D65">
        <w:rPr>
          <w:rFonts w:ascii="Times New Roman" w:eastAsia="Times New Roman" w:hAnsi="Times New Roman"/>
          <w:sz w:val="24"/>
          <w:szCs w:val="24"/>
          <w:lang w:val="bg-BG"/>
        </w:rPr>
        <w:t>7</w:t>
      </w:r>
      <w:r>
        <w:rPr>
          <w:rFonts w:ascii="Times New Roman" w:eastAsia="Times New Roman" w:hAnsi="Times New Roman"/>
          <w:sz w:val="24"/>
          <w:szCs w:val="24"/>
          <w:lang w:val="bg-BG"/>
        </w:rPr>
        <w:t xml:space="preserve">) </w:t>
      </w:r>
      <w:r w:rsidR="00743D65" w:rsidRPr="00743D65">
        <w:rPr>
          <w:rFonts w:ascii="Times New Roman" w:eastAsia="Times New Roman" w:hAnsi="Times New Roman"/>
          <w:sz w:val="24"/>
          <w:szCs w:val="24"/>
          <w:lang w:val="bg-BG"/>
        </w:rPr>
        <w:t>Всяка от страните предоставя доброволно и се съгласява личните ѝ данни да бъдат обработвани от другата страна за целите на този договор. Страните нямат право да обработват данните за други цели извън изпълнението на предмета на договора.</w:t>
      </w:r>
    </w:p>
    <w:p w14:paraId="12A1E047" w14:textId="77777777" w:rsidR="00743D65" w:rsidRPr="00743D65" w:rsidRDefault="00743D65" w:rsidP="00743D65">
      <w:pPr>
        <w:spacing w:after="0" w:line="240" w:lineRule="auto"/>
        <w:jc w:val="both"/>
        <w:rPr>
          <w:rFonts w:ascii="Times New Roman" w:eastAsia="Times New Roman" w:hAnsi="Times New Roman"/>
          <w:sz w:val="24"/>
          <w:szCs w:val="24"/>
          <w:lang w:val="bg-BG"/>
        </w:rPr>
      </w:pPr>
      <w:r w:rsidRPr="00743D65">
        <w:rPr>
          <w:rFonts w:ascii="Times New Roman" w:eastAsia="Times New Roman" w:hAnsi="Times New Roman"/>
          <w:sz w:val="24"/>
          <w:szCs w:val="24"/>
          <w:lang w:val="bg-BG"/>
        </w:rPr>
        <w:t>Страните нямат право да предоставят личните данни, станали им известни при изпълнението на предмета на договора, на трети лица, с изключение на институциите, финансиращи и контролиращи дейността им по силата на нормативен акт или договор за финансова помощ.</w:t>
      </w:r>
    </w:p>
    <w:p w14:paraId="6725CB1F" w14:textId="77777777" w:rsidR="00743D65" w:rsidRPr="00743D65" w:rsidRDefault="001E4DAD" w:rsidP="00743D65">
      <w:pPr>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w:t>
      </w:r>
      <w:r w:rsidR="00743D65" w:rsidRPr="00743D65">
        <w:rPr>
          <w:rFonts w:ascii="Times New Roman" w:eastAsia="Times New Roman" w:hAnsi="Times New Roman"/>
          <w:sz w:val="24"/>
          <w:szCs w:val="24"/>
          <w:lang w:val="bg-BG"/>
        </w:rPr>
        <w:t>8</w:t>
      </w:r>
      <w:r>
        <w:rPr>
          <w:rFonts w:ascii="Times New Roman" w:eastAsia="Times New Roman" w:hAnsi="Times New Roman"/>
          <w:sz w:val="24"/>
          <w:szCs w:val="24"/>
          <w:lang w:val="bg-BG"/>
        </w:rPr>
        <w:t xml:space="preserve">) </w:t>
      </w:r>
      <w:r w:rsidR="00743D65" w:rsidRPr="00743D65">
        <w:rPr>
          <w:rFonts w:ascii="Times New Roman" w:eastAsia="Times New Roman" w:hAnsi="Times New Roman"/>
          <w:sz w:val="24"/>
          <w:szCs w:val="24"/>
          <w:lang w:val="bg-BG"/>
        </w:rPr>
        <w:t xml:space="preserve">ИЗПЪЛНИТЕЛЯТ не предприема каквито и да са действия, които могат да го поставят в хипотеза на конфликт на интереси по смисъла на чл. 61 от Регламент 2024/2509 г. и относимото национално законодателство. При наличие на такъв риск ИЗПЪЛНИТЕЛЯТ предприема всички необходими мерки за избягване на конфликт на интереси, и уведомява </w:t>
      </w:r>
      <w:r w:rsidR="00743D65" w:rsidRPr="00743D65">
        <w:rPr>
          <w:rFonts w:ascii="Times New Roman" w:eastAsia="Times New Roman" w:hAnsi="Times New Roman"/>
          <w:sz w:val="24"/>
          <w:szCs w:val="24"/>
          <w:lang w:val="bg-BG"/>
        </w:rPr>
        <w:lastRenderedPageBreak/>
        <w:t>незабавно ВЪЗЛОЖИТЕЛЯТ относно обстоятелство, което предизвиква или може да предизвика подобен конфликт.</w:t>
      </w:r>
    </w:p>
    <w:p w14:paraId="2FEE6178" w14:textId="77777777" w:rsidR="00743D65" w:rsidRDefault="00102C9C" w:rsidP="00743D65">
      <w:pPr>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w:t>
      </w:r>
      <w:r w:rsidR="00743D65" w:rsidRPr="00743D65">
        <w:rPr>
          <w:rFonts w:ascii="Times New Roman" w:eastAsia="Times New Roman" w:hAnsi="Times New Roman"/>
          <w:sz w:val="24"/>
          <w:szCs w:val="24"/>
          <w:lang w:val="bg-BG"/>
        </w:rPr>
        <w:t>9</w:t>
      </w:r>
      <w:r>
        <w:rPr>
          <w:rFonts w:ascii="Times New Roman" w:eastAsia="Times New Roman" w:hAnsi="Times New Roman"/>
          <w:sz w:val="24"/>
          <w:szCs w:val="24"/>
          <w:lang w:val="bg-BG"/>
        </w:rPr>
        <w:t xml:space="preserve">) </w:t>
      </w:r>
      <w:r w:rsidR="00743D65" w:rsidRPr="00743D65">
        <w:rPr>
          <w:rFonts w:ascii="Times New Roman" w:eastAsia="Times New Roman" w:hAnsi="Times New Roman"/>
          <w:sz w:val="24"/>
          <w:szCs w:val="24"/>
          <w:lang w:val="bg-BG"/>
        </w:rPr>
        <w:t>Всички съобщения във връзка с договора са валидни, ако са направени в писмена форма от упълномощените представители на страните и изпратени на съответните адреси, посочени в договора. Ако някоя от страните промени адреса си, следва незабавно да уведоми другата за направените промени.</w:t>
      </w:r>
    </w:p>
    <w:p w14:paraId="671E0013" w14:textId="77777777" w:rsidR="00D627F7" w:rsidRPr="00D627F7" w:rsidRDefault="00D627F7" w:rsidP="00D627F7">
      <w:pPr>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 xml:space="preserve">(10) </w:t>
      </w:r>
      <w:r w:rsidRPr="00D627F7">
        <w:rPr>
          <w:rFonts w:ascii="Times New Roman" w:eastAsia="Times New Roman" w:hAnsi="Times New Roman"/>
          <w:sz w:val="24"/>
          <w:szCs w:val="24"/>
          <w:lang w:val="bg-BG"/>
        </w:rPr>
        <w:t xml:space="preserve">За целите на този Договор данните и лицата за контакт на Страните са, както следва: </w:t>
      </w:r>
    </w:p>
    <w:p w14:paraId="04F5BDAF" w14:textId="77777777" w:rsidR="00D627F7" w:rsidRPr="00D627F7" w:rsidRDefault="00D627F7" w:rsidP="00D627F7">
      <w:pPr>
        <w:spacing w:after="0" w:line="240" w:lineRule="auto"/>
        <w:jc w:val="both"/>
        <w:rPr>
          <w:rFonts w:ascii="Times New Roman" w:eastAsia="Times New Roman" w:hAnsi="Times New Roman"/>
          <w:sz w:val="24"/>
          <w:szCs w:val="24"/>
          <w:lang w:val="bg-BG"/>
        </w:rPr>
      </w:pPr>
      <w:r w:rsidRPr="00D627F7">
        <w:rPr>
          <w:rFonts w:ascii="Times New Roman" w:eastAsia="Times New Roman" w:hAnsi="Times New Roman"/>
          <w:sz w:val="24"/>
          <w:szCs w:val="24"/>
          <w:lang w:val="bg-BG"/>
        </w:rPr>
        <w:t xml:space="preserve">1. За ВЪЗЛОЖИТЕЛЯ: </w:t>
      </w:r>
    </w:p>
    <w:p w14:paraId="627AA1D0" w14:textId="549CDC24" w:rsidR="002B1460" w:rsidRDefault="00D627F7" w:rsidP="00D627F7">
      <w:pPr>
        <w:spacing w:after="0" w:line="240" w:lineRule="auto"/>
        <w:jc w:val="both"/>
        <w:rPr>
          <w:rFonts w:ascii="Times New Roman" w:hAnsi="Times New Roman"/>
          <w:bCs/>
          <w:szCs w:val="24"/>
          <w:lang w:val="bg-BG"/>
        </w:rPr>
      </w:pPr>
      <w:r w:rsidRPr="00D627F7">
        <w:rPr>
          <w:rFonts w:ascii="Times New Roman" w:eastAsia="Times New Roman" w:hAnsi="Times New Roman"/>
          <w:sz w:val="24"/>
          <w:szCs w:val="24"/>
          <w:lang w:val="bg-BG"/>
        </w:rPr>
        <w:t xml:space="preserve">Адрес за кореспонденция: </w:t>
      </w:r>
      <w:r w:rsidR="006F5D3E">
        <w:rPr>
          <w:rFonts w:ascii="Times New Roman" w:eastAsia="Times New Roman" w:hAnsi="Times New Roman"/>
          <w:sz w:val="24"/>
          <w:szCs w:val="24"/>
          <w:lang w:val="bg-BG"/>
        </w:rPr>
        <w:t xml:space="preserve">гр. Враца, </w:t>
      </w:r>
      <w:proofErr w:type="spellStart"/>
      <w:r w:rsidR="002B1460" w:rsidRPr="002B1460">
        <w:rPr>
          <w:rFonts w:ascii="Times New Roman" w:hAnsi="Times New Roman"/>
          <w:bCs/>
          <w:szCs w:val="24"/>
        </w:rPr>
        <w:t>Ул</w:t>
      </w:r>
      <w:proofErr w:type="spellEnd"/>
      <w:r w:rsidR="002B1460">
        <w:rPr>
          <w:rFonts w:ascii="Times New Roman" w:hAnsi="Times New Roman"/>
          <w:bCs/>
          <w:szCs w:val="24"/>
          <w:lang w:val="bg-BG"/>
        </w:rPr>
        <w:t>.</w:t>
      </w:r>
      <w:r w:rsidR="00FB19D8">
        <w:rPr>
          <w:rFonts w:ascii="Times New Roman" w:hAnsi="Times New Roman"/>
          <w:bCs/>
          <w:szCs w:val="24"/>
          <w:lang w:val="bg-BG"/>
        </w:rPr>
        <w:t xml:space="preserve"> </w:t>
      </w:r>
      <w:proofErr w:type="spellStart"/>
      <w:r w:rsidR="002B1460" w:rsidRPr="002B1460">
        <w:rPr>
          <w:rFonts w:ascii="Times New Roman" w:hAnsi="Times New Roman"/>
          <w:bCs/>
          <w:szCs w:val="24"/>
        </w:rPr>
        <w:t>Цвятко</w:t>
      </w:r>
      <w:proofErr w:type="spellEnd"/>
      <w:r w:rsidR="00FB19D8">
        <w:rPr>
          <w:rFonts w:ascii="Times New Roman" w:hAnsi="Times New Roman"/>
          <w:bCs/>
          <w:szCs w:val="24"/>
          <w:lang w:val="bg-BG"/>
        </w:rPr>
        <w:t xml:space="preserve"> </w:t>
      </w:r>
      <w:proofErr w:type="spellStart"/>
      <w:r w:rsidR="002B1460" w:rsidRPr="002B1460">
        <w:rPr>
          <w:rFonts w:ascii="Times New Roman" w:hAnsi="Times New Roman"/>
          <w:bCs/>
          <w:szCs w:val="24"/>
        </w:rPr>
        <w:t>Бобошевски</w:t>
      </w:r>
      <w:proofErr w:type="spellEnd"/>
      <w:r w:rsidR="002B1460" w:rsidRPr="002B1460">
        <w:rPr>
          <w:rFonts w:ascii="Times New Roman" w:hAnsi="Times New Roman"/>
          <w:bCs/>
          <w:szCs w:val="24"/>
        </w:rPr>
        <w:t xml:space="preserve"> 2 ап.9</w:t>
      </w:r>
    </w:p>
    <w:p w14:paraId="159E8E18" w14:textId="77777777" w:rsidR="002B1460" w:rsidRDefault="00D627F7" w:rsidP="00D627F7">
      <w:pPr>
        <w:spacing w:after="0" w:line="240" w:lineRule="auto"/>
        <w:jc w:val="both"/>
        <w:rPr>
          <w:rFonts w:ascii="Times New Roman" w:eastAsia="Times New Roman" w:hAnsi="Times New Roman"/>
          <w:sz w:val="24"/>
          <w:szCs w:val="24"/>
          <w:lang w:val="bg-BG"/>
        </w:rPr>
      </w:pPr>
      <w:r w:rsidRPr="00D627F7">
        <w:rPr>
          <w:rFonts w:ascii="Times New Roman" w:eastAsia="Times New Roman" w:hAnsi="Times New Roman"/>
          <w:sz w:val="24"/>
          <w:szCs w:val="24"/>
          <w:lang w:val="bg-BG"/>
        </w:rPr>
        <w:t xml:space="preserve">Тел.: </w:t>
      </w:r>
      <w:r w:rsidR="002B1460" w:rsidRPr="002B1460">
        <w:rPr>
          <w:rFonts w:ascii="Times New Roman" w:eastAsia="Times New Roman" w:hAnsi="Times New Roman"/>
          <w:sz w:val="24"/>
          <w:szCs w:val="24"/>
        </w:rPr>
        <w:t>0878434306</w:t>
      </w:r>
    </w:p>
    <w:p w14:paraId="7EBDE6E9" w14:textId="77777777" w:rsidR="002B1460" w:rsidRDefault="00D627F7" w:rsidP="00D627F7">
      <w:pPr>
        <w:spacing w:after="0" w:line="240" w:lineRule="auto"/>
        <w:jc w:val="both"/>
        <w:rPr>
          <w:rFonts w:ascii="Times New Roman" w:eastAsia="Times New Roman" w:hAnsi="Times New Roman"/>
          <w:sz w:val="24"/>
          <w:szCs w:val="24"/>
        </w:rPr>
      </w:pPr>
      <w:r w:rsidRPr="00D627F7">
        <w:rPr>
          <w:rFonts w:ascii="Times New Roman" w:eastAsia="Times New Roman" w:hAnsi="Times New Roman"/>
          <w:sz w:val="24"/>
          <w:szCs w:val="24"/>
          <w:lang w:val="bg-BG"/>
        </w:rPr>
        <w:t xml:space="preserve">e-mail: </w:t>
      </w:r>
      <w:hyperlink r:id="rId8" w:history="1">
        <w:r w:rsidR="002B1460" w:rsidRPr="00293F59">
          <w:rPr>
            <w:rStyle w:val="Hyperlink"/>
            <w:rFonts w:ascii="Times New Roman" w:eastAsia="Times New Roman" w:hAnsi="Times New Roman"/>
            <w:sz w:val="24"/>
            <w:szCs w:val="24"/>
          </w:rPr>
          <w:t>valentin_lilov@abv.bg</w:t>
        </w:r>
      </w:hyperlink>
    </w:p>
    <w:p w14:paraId="565081B0" w14:textId="77777777" w:rsidR="00D627F7" w:rsidRDefault="00D627F7" w:rsidP="00D627F7">
      <w:pPr>
        <w:spacing w:after="0" w:line="240" w:lineRule="auto"/>
        <w:jc w:val="both"/>
        <w:rPr>
          <w:rFonts w:ascii="Times New Roman" w:eastAsia="Times New Roman" w:hAnsi="Times New Roman"/>
          <w:sz w:val="24"/>
          <w:szCs w:val="24"/>
          <w:lang w:val="bg-BG"/>
        </w:rPr>
      </w:pPr>
      <w:r w:rsidRPr="00D627F7">
        <w:rPr>
          <w:rFonts w:ascii="Times New Roman" w:eastAsia="Times New Roman" w:hAnsi="Times New Roman"/>
          <w:sz w:val="24"/>
          <w:szCs w:val="24"/>
          <w:lang w:val="bg-BG"/>
        </w:rPr>
        <w:t xml:space="preserve">Лице за контакт: </w:t>
      </w:r>
      <w:r w:rsidR="002B1460">
        <w:rPr>
          <w:rFonts w:ascii="Times New Roman" w:eastAsia="Times New Roman" w:hAnsi="Times New Roman"/>
          <w:sz w:val="24"/>
          <w:szCs w:val="24"/>
          <w:lang w:val="bg-BG"/>
        </w:rPr>
        <w:t>Валентин Цветанов Лилов</w:t>
      </w:r>
    </w:p>
    <w:p w14:paraId="698C1F51" w14:textId="77777777" w:rsidR="006F5D3E" w:rsidRPr="00D627F7" w:rsidRDefault="006F5D3E" w:rsidP="00D627F7">
      <w:pPr>
        <w:spacing w:after="0" w:line="240" w:lineRule="auto"/>
        <w:jc w:val="both"/>
        <w:rPr>
          <w:rFonts w:ascii="Times New Roman" w:eastAsia="Times New Roman" w:hAnsi="Times New Roman"/>
          <w:sz w:val="24"/>
          <w:szCs w:val="24"/>
          <w:lang w:val="bg-BG"/>
        </w:rPr>
      </w:pPr>
    </w:p>
    <w:p w14:paraId="3F9A5339" w14:textId="77777777" w:rsidR="00D627F7" w:rsidRPr="00D627F7" w:rsidRDefault="00D627F7" w:rsidP="00D627F7">
      <w:pPr>
        <w:spacing w:after="0" w:line="240" w:lineRule="auto"/>
        <w:jc w:val="both"/>
        <w:rPr>
          <w:rFonts w:ascii="Times New Roman" w:eastAsia="Times New Roman" w:hAnsi="Times New Roman"/>
          <w:sz w:val="24"/>
          <w:szCs w:val="24"/>
          <w:lang w:val="bg-BG"/>
        </w:rPr>
      </w:pPr>
      <w:r w:rsidRPr="00D627F7">
        <w:rPr>
          <w:rFonts w:ascii="Times New Roman" w:eastAsia="Times New Roman" w:hAnsi="Times New Roman"/>
          <w:sz w:val="24"/>
          <w:szCs w:val="24"/>
          <w:lang w:val="bg-BG"/>
        </w:rPr>
        <w:t xml:space="preserve">2. За ИЗПЪЛНИТЕЛЯ: </w:t>
      </w:r>
      <w:r w:rsidR="006F5D3E">
        <w:rPr>
          <w:rFonts w:ascii="Times New Roman" w:eastAsia="Times New Roman" w:hAnsi="Times New Roman"/>
          <w:sz w:val="24"/>
          <w:szCs w:val="24"/>
          <w:lang w:val="bg-BG"/>
        </w:rPr>
        <w:t>гр.</w:t>
      </w:r>
    </w:p>
    <w:p w14:paraId="1E7781A8" w14:textId="77777777" w:rsidR="00D627F7" w:rsidRPr="00D627F7" w:rsidRDefault="00D627F7" w:rsidP="00D627F7">
      <w:pPr>
        <w:spacing w:after="0" w:line="240" w:lineRule="auto"/>
        <w:jc w:val="both"/>
        <w:rPr>
          <w:rFonts w:ascii="Times New Roman" w:eastAsia="Times New Roman" w:hAnsi="Times New Roman"/>
          <w:sz w:val="24"/>
          <w:szCs w:val="24"/>
          <w:lang w:val="bg-BG"/>
        </w:rPr>
      </w:pPr>
      <w:r w:rsidRPr="00D627F7">
        <w:rPr>
          <w:rFonts w:ascii="Times New Roman" w:eastAsia="Times New Roman" w:hAnsi="Times New Roman"/>
          <w:sz w:val="24"/>
          <w:szCs w:val="24"/>
          <w:lang w:val="bg-BG"/>
        </w:rPr>
        <w:t xml:space="preserve">Адрес за кореспонденция: </w:t>
      </w:r>
      <w:r>
        <w:rPr>
          <w:rFonts w:ascii="Times New Roman" w:eastAsia="Times New Roman" w:hAnsi="Times New Roman"/>
          <w:sz w:val="24"/>
          <w:szCs w:val="24"/>
          <w:lang w:val="bg-BG"/>
        </w:rPr>
        <w:t>.............................</w:t>
      </w:r>
    </w:p>
    <w:p w14:paraId="69B5DC9A" w14:textId="77777777" w:rsidR="00D627F7" w:rsidRPr="00D627F7" w:rsidRDefault="00D627F7" w:rsidP="00D627F7">
      <w:pPr>
        <w:spacing w:after="0" w:line="240" w:lineRule="auto"/>
        <w:jc w:val="both"/>
        <w:rPr>
          <w:rFonts w:ascii="Times New Roman" w:eastAsia="Times New Roman" w:hAnsi="Times New Roman"/>
          <w:sz w:val="24"/>
          <w:szCs w:val="24"/>
          <w:lang w:val="bg-BG"/>
        </w:rPr>
      </w:pPr>
      <w:r w:rsidRPr="00D627F7">
        <w:rPr>
          <w:rFonts w:ascii="Times New Roman" w:eastAsia="Times New Roman" w:hAnsi="Times New Roman"/>
          <w:sz w:val="24"/>
          <w:szCs w:val="24"/>
          <w:lang w:val="bg-BG"/>
        </w:rPr>
        <w:t xml:space="preserve">Тел.: </w:t>
      </w:r>
      <w:r>
        <w:rPr>
          <w:rFonts w:ascii="Times New Roman" w:eastAsia="Times New Roman" w:hAnsi="Times New Roman"/>
          <w:sz w:val="24"/>
          <w:szCs w:val="24"/>
          <w:lang w:val="bg-BG"/>
        </w:rPr>
        <w:t>..........................</w:t>
      </w:r>
    </w:p>
    <w:p w14:paraId="00DCE03B" w14:textId="77777777" w:rsidR="00D627F7" w:rsidRPr="00D627F7" w:rsidRDefault="00D627F7" w:rsidP="00D627F7">
      <w:pPr>
        <w:spacing w:after="0" w:line="240" w:lineRule="auto"/>
        <w:jc w:val="both"/>
        <w:rPr>
          <w:rFonts w:ascii="Times New Roman" w:eastAsia="Times New Roman" w:hAnsi="Times New Roman"/>
          <w:sz w:val="24"/>
          <w:szCs w:val="24"/>
          <w:lang w:val="bg-BG"/>
        </w:rPr>
      </w:pPr>
      <w:r w:rsidRPr="00D627F7">
        <w:rPr>
          <w:rFonts w:ascii="Times New Roman" w:eastAsia="Times New Roman" w:hAnsi="Times New Roman"/>
          <w:sz w:val="24"/>
          <w:szCs w:val="24"/>
          <w:lang w:val="bg-BG"/>
        </w:rPr>
        <w:t xml:space="preserve">e-mail: </w:t>
      </w:r>
      <w:r>
        <w:rPr>
          <w:rFonts w:ascii="Times New Roman" w:eastAsia="Times New Roman" w:hAnsi="Times New Roman"/>
          <w:sz w:val="24"/>
          <w:szCs w:val="24"/>
          <w:lang w:val="bg-BG"/>
        </w:rPr>
        <w:t>.........................</w:t>
      </w:r>
    </w:p>
    <w:p w14:paraId="3492FA92" w14:textId="77777777" w:rsidR="00D627F7" w:rsidRDefault="00D627F7" w:rsidP="00D627F7">
      <w:pPr>
        <w:spacing w:after="0" w:line="240" w:lineRule="auto"/>
        <w:jc w:val="both"/>
        <w:rPr>
          <w:rFonts w:ascii="Times New Roman" w:eastAsia="Times New Roman" w:hAnsi="Times New Roman"/>
          <w:sz w:val="24"/>
          <w:szCs w:val="24"/>
          <w:lang w:val="bg-BG"/>
        </w:rPr>
      </w:pPr>
      <w:r w:rsidRPr="00D627F7">
        <w:rPr>
          <w:rFonts w:ascii="Times New Roman" w:eastAsia="Times New Roman" w:hAnsi="Times New Roman"/>
          <w:sz w:val="24"/>
          <w:szCs w:val="24"/>
          <w:lang w:val="bg-BG"/>
        </w:rPr>
        <w:t xml:space="preserve">Лице за контакт: </w:t>
      </w:r>
      <w:r>
        <w:rPr>
          <w:rFonts w:ascii="Times New Roman" w:eastAsia="Times New Roman" w:hAnsi="Times New Roman"/>
          <w:sz w:val="24"/>
          <w:szCs w:val="24"/>
          <w:lang w:val="bg-BG"/>
        </w:rPr>
        <w:t>............................</w:t>
      </w:r>
    </w:p>
    <w:p w14:paraId="6CF08177" w14:textId="77777777" w:rsidR="00743D65" w:rsidRPr="00743D65" w:rsidRDefault="00743D65" w:rsidP="00743D65">
      <w:pPr>
        <w:spacing w:after="0" w:line="240" w:lineRule="auto"/>
        <w:jc w:val="both"/>
        <w:rPr>
          <w:rFonts w:ascii="Times New Roman" w:eastAsia="Times New Roman" w:hAnsi="Times New Roman"/>
          <w:sz w:val="24"/>
          <w:szCs w:val="24"/>
          <w:lang w:val="bg-BG"/>
        </w:rPr>
      </w:pPr>
    </w:p>
    <w:p w14:paraId="61A390AD" w14:textId="77777777" w:rsidR="00743D65" w:rsidRDefault="00743D65" w:rsidP="00743D65">
      <w:pPr>
        <w:spacing w:after="0" w:line="240" w:lineRule="auto"/>
        <w:jc w:val="both"/>
        <w:rPr>
          <w:rFonts w:ascii="Times New Roman" w:eastAsia="Times New Roman" w:hAnsi="Times New Roman"/>
          <w:sz w:val="24"/>
          <w:szCs w:val="24"/>
          <w:lang w:val="bg-BG"/>
        </w:rPr>
      </w:pPr>
      <w:r w:rsidRPr="00743D65">
        <w:rPr>
          <w:rFonts w:ascii="Times New Roman" w:eastAsia="Times New Roman" w:hAnsi="Times New Roman"/>
          <w:sz w:val="24"/>
          <w:szCs w:val="24"/>
          <w:lang w:val="bg-BG"/>
        </w:rPr>
        <w:t>Приложение 1 към настоящия Договор - Офертата на ИЗПЪЛНИТЕЛЯ.</w:t>
      </w:r>
    </w:p>
    <w:p w14:paraId="5AF2285E" w14:textId="77777777" w:rsidR="006F5D3E" w:rsidRDefault="006F5D3E" w:rsidP="006F5D3E">
      <w:pPr>
        <w:spacing w:after="0" w:line="240" w:lineRule="auto"/>
        <w:jc w:val="both"/>
        <w:rPr>
          <w:rFonts w:ascii="Times New Roman" w:eastAsia="Times New Roman" w:hAnsi="Times New Roman"/>
          <w:sz w:val="24"/>
          <w:szCs w:val="24"/>
          <w:lang w:val="bg-BG"/>
        </w:rPr>
      </w:pPr>
      <w:r w:rsidRPr="00743D65">
        <w:rPr>
          <w:rFonts w:ascii="Times New Roman" w:eastAsia="Times New Roman" w:hAnsi="Times New Roman"/>
          <w:sz w:val="24"/>
          <w:szCs w:val="24"/>
          <w:lang w:val="bg-BG"/>
        </w:rPr>
        <w:t xml:space="preserve">Приложение </w:t>
      </w:r>
      <w:r>
        <w:rPr>
          <w:rFonts w:ascii="Times New Roman" w:eastAsia="Times New Roman" w:hAnsi="Times New Roman"/>
          <w:sz w:val="24"/>
          <w:szCs w:val="24"/>
          <w:lang w:val="bg-BG"/>
        </w:rPr>
        <w:t>2</w:t>
      </w:r>
      <w:r w:rsidRPr="00743D65">
        <w:rPr>
          <w:rFonts w:ascii="Times New Roman" w:eastAsia="Times New Roman" w:hAnsi="Times New Roman"/>
          <w:sz w:val="24"/>
          <w:szCs w:val="24"/>
          <w:lang w:val="bg-BG"/>
        </w:rPr>
        <w:t xml:space="preserve"> към настоящия Договор </w:t>
      </w:r>
      <w:r>
        <w:rPr>
          <w:rFonts w:ascii="Times New Roman" w:eastAsia="Times New Roman" w:hAnsi="Times New Roman"/>
          <w:sz w:val="24"/>
          <w:szCs w:val="24"/>
          <w:lang w:val="bg-BG"/>
        </w:rPr>
        <w:t>–Техническа спецификация на ВЪЗЛОЖИТЕЛЯ</w:t>
      </w:r>
      <w:r w:rsidRPr="00743D65">
        <w:rPr>
          <w:rFonts w:ascii="Times New Roman" w:eastAsia="Times New Roman" w:hAnsi="Times New Roman"/>
          <w:sz w:val="24"/>
          <w:szCs w:val="24"/>
          <w:lang w:val="bg-BG"/>
        </w:rPr>
        <w:t>.</w:t>
      </w:r>
    </w:p>
    <w:p w14:paraId="17039117" w14:textId="77777777" w:rsidR="00743D65" w:rsidRPr="00743D65" w:rsidRDefault="00743D65" w:rsidP="00743D65">
      <w:pPr>
        <w:spacing w:after="0" w:line="240" w:lineRule="auto"/>
        <w:jc w:val="both"/>
        <w:rPr>
          <w:rFonts w:ascii="Times New Roman" w:eastAsia="Times New Roman" w:hAnsi="Times New Roman"/>
          <w:sz w:val="24"/>
          <w:szCs w:val="24"/>
          <w:lang w:val="bg-BG"/>
        </w:rPr>
      </w:pPr>
    </w:p>
    <w:p w14:paraId="7EE1EB41" w14:textId="77777777" w:rsidR="00743D65" w:rsidRDefault="00743D65" w:rsidP="00743D65">
      <w:pPr>
        <w:spacing w:after="0" w:line="240" w:lineRule="auto"/>
        <w:jc w:val="both"/>
        <w:rPr>
          <w:rFonts w:ascii="Times New Roman" w:eastAsia="Times New Roman" w:hAnsi="Times New Roman"/>
          <w:sz w:val="24"/>
          <w:szCs w:val="24"/>
          <w:lang w:val="bg-BG"/>
        </w:rPr>
      </w:pPr>
      <w:r w:rsidRPr="00743D65">
        <w:rPr>
          <w:rFonts w:ascii="Times New Roman" w:eastAsia="Times New Roman" w:hAnsi="Times New Roman"/>
          <w:sz w:val="24"/>
          <w:szCs w:val="24"/>
          <w:lang w:val="bg-BG"/>
        </w:rPr>
        <w:t>Настоящият договор се състави и подписа в 2 (два) еднообразни екземпляра – по (1) (един) за ВЪЗЛОЖИТЕЛЯ и 1 (един) за ИЗПЪЛНИТЕЛЯ.</w:t>
      </w:r>
    </w:p>
    <w:p w14:paraId="3C0B1CE4" w14:textId="77777777" w:rsidR="00C55600" w:rsidRDefault="00C55600" w:rsidP="00743D65">
      <w:pPr>
        <w:spacing w:after="0" w:line="240" w:lineRule="auto"/>
        <w:jc w:val="both"/>
        <w:rPr>
          <w:rFonts w:ascii="Times New Roman" w:eastAsia="Times New Roman" w:hAnsi="Times New Roman"/>
          <w:sz w:val="24"/>
          <w:szCs w:val="24"/>
          <w:lang w:val="bg-BG"/>
        </w:rPr>
      </w:pPr>
    </w:p>
    <w:p w14:paraId="11602F79" w14:textId="77777777" w:rsidR="00C55600" w:rsidRDefault="00C55600" w:rsidP="00743D65">
      <w:pPr>
        <w:spacing w:after="0" w:line="240" w:lineRule="auto"/>
        <w:jc w:val="both"/>
        <w:rPr>
          <w:rFonts w:ascii="Times New Roman" w:eastAsia="Times New Roman" w:hAnsi="Times New Roman"/>
          <w:sz w:val="24"/>
          <w:szCs w:val="24"/>
          <w:lang w:val="bg-BG"/>
        </w:rPr>
      </w:pPr>
    </w:p>
    <w:p w14:paraId="3209E3DD" w14:textId="77777777" w:rsidR="00C55600" w:rsidRPr="00743D65" w:rsidRDefault="00C55600" w:rsidP="00743D65">
      <w:pPr>
        <w:spacing w:after="0" w:line="240" w:lineRule="auto"/>
        <w:jc w:val="both"/>
        <w:rPr>
          <w:rFonts w:ascii="Times New Roman" w:eastAsia="Times New Roman" w:hAnsi="Times New Roman"/>
          <w:sz w:val="24"/>
          <w:szCs w:val="24"/>
          <w:lang w:val="bg-BG"/>
        </w:rPr>
      </w:pPr>
    </w:p>
    <w:p w14:paraId="407763E3" w14:textId="46894571" w:rsidR="00743D65" w:rsidRPr="00743D65" w:rsidRDefault="00743D65" w:rsidP="00743D65">
      <w:pPr>
        <w:spacing w:after="0" w:line="240" w:lineRule="auto"/>
        <w:jc w:val="both"/>
        <w:rPr>
          <w:rFonts w:ascii="Times New Roman" w:eastAsia="Times New Roman" w:hAnsi="Times New Roman"/>
          <w:sz w:val="24"/>
          <w:szCs w:val="24"/>
          <w:lang w:val="bg-BG"/>
        </w:rPr>
      </w:pPr>
      <w:r w:rsidRPr="00743D65">
        <w:rPr>
          <w:rFonts w:ascii="Times New Roman" w:eastAsia="Times New Roman" w:hAnsi="Times New Roman"/>
          <w:sz w:val="24"/>
          <w:szCs w:val="24"/>
          <w:lang w:val="bg-BG"/>
        </w:rPr>
        <w:t xml:space="preserve">За ВЪЗЛОЖИТЕЛЯ: ........................... </w:t>
      </w:r>
      <w:r w:rsidR="00506AF2">
        <w:rPr>
          <w:rFonts w:ascii="Times New Roman" w:eastAsia="Times New Roman" w:hAnsi="Times New Roman"/>
          <w:sz w:val="24"/>
          <w:szCs w:val="24"/>
          <w:lang w:val="bg-BG"/>
        </w:rPr>
        <w:t xml:space="preserve">                        </w:t>
      </w:r>
      <w:r w:rsidRPr="00743D65">
        <w:rPr>
          <w:rFonts w:ascii="Times New Roman" w:eastAsia="Times New Roman" w:hAnsi="Times New Roman"/>
          <w:sz w:val="24"/>
          <w:szCs w:val="24"/>
          <w:lang w:val="bg-BG"/>
        </w:rPr>
        <w:t>За ИЗПЪЛНИТЕЛЯ:.............................</w:t>
      </w:r>
    </w:p>
    <w:p w14:paraId="3F3FC3B2" w14:textId="77777777" w:rsidR="006F5D3E" w:rsidRDefault="006F5D3E" w:rsidP="00743D65">
      <w:pPr>
        <w:spacing w:after="0" w:line="240" w:lineRule="auto"/>
        <w:jc w:val="both"/>
        <w:rPr>
          <w:rFonts w:ascii="Times New Roman" w:eastAsia="Times New Roman" w:hAnsi="Times New Roman"/>
          <w:sz w:val="24"/>
          <w:szCs w:val="24"/>
          <w:lang w:val="bg-BG"/>
        </w:rPr>
      </w:pPr>
    </w:p>
    <w:p w14:paraId="61B85BFB" w14:textId="77777777" w:rsidR="00506AF2" w:rsidRDefault="002B1460" w:rsidP="00743D65">
      <w:pPr>
        <w:spacing w:after="0" w:line="240" w:lineRule="auto"/>
        <w:jc w:val="both"/>
        <w:rPr>
          <w:rFonts w:ascii="Times New Roman" w:eastAsia="Times New Roman" w:hAnsi="Times New Roman"/>
          <w:sz w:val="24"/>
          <w:szCs w:val="24"/>
          <w:lang w:val="bg-BG"/>
        </w:rPr>
      </w:pPr>
      <w:r>
        <w:rPr>
          <w:rFonts w:ascii="Times New Roman" w:eastAsia="Times New Roman" w:hAnsi="Times New Roman"/>
          <w:sz w:val="24"/>
          <w:szCs w:val="24"/>
          <w:lang w:val="bg-BG"/>
        </w:rPr>
        <w:t>Валентин Цветанов Лилов</w:t>
      </w:r>
      <w:r w:rsidR="006F5D3E">
        <w:rPr>
          <w:rFonts w:ascii="Times New Roman" w:eastAsia="Times New Roman" w:hAnsi="Times New Roman"/>
          <w:sz w:val="24"/>
          <w:szCs w:val="24"/>
          <w:lang w:val="bg-BG"/>
        </w:rPr>
        <w:t>-Управител</w:t>
      </w:r>
      <w:r>
        <w:rPr>
          <w:rFonts w:ascii="Times New Roman" w:eastAsia="Times New Roman" w:hAnsi="Times New Roman"/>
          <w:sz w:val="24"/>
          <w:szCs w:val="24"/>
          <w:lang w:val="bg-BG"/>
        </w:rPr>
        <w:t xml:space="preserve">                                  </w:t>
      </w:r>
    </w:p>
    <w:p w14:paraId="36E3E45B" w14:textId="77777777" w:rsidR="00506AF2" w:rsidRDefault="00506AF2" w:rsidP="00743D65">
      <w:pPr>
        <w:spacing w:after="0" w:line="240" w:lineRule="auto"/>
        <w:jc w:val="both"/>
        <w:rPr>
          <w:rFonts w:ascii="Times New Roman" w:eastAsia="Times New Roman" w:hAnsi="Times New Roman"/>
          <w:sz w:val="24"/>
          <w:szCs w:val="24"/>
          <w:lang w:val="bg-BG"/>
        </w:rPr>
      </w:pPr>
    </w:p>
    <w:p w14:paraId="5F4E84B3" w14:textId="1B39E774" w:rsidR="00506AF2" w:rsidRDefault="00506AF2" w:rsidP="00506AF2">
      <w:pPr>
        <w:spacing w:after="0" w:line="240" w:lineRule="auto"/>
        <w:ind w:left="4320" w:firstLine="720"/>
        <w:jc w:val="both"/>
        <w:rPr>
          <w:rFonts w:ascii="Times New Roman" w:eastAsia="Times New Roman" w:hAnsi="Times New Roman"/>
          <w:sz w:val="24"/>
          <w:szCs w:val="24"/>
          <w:lang w:val="bg-BG"/>
        </w:rPr>
      </w:pPr>
      <w:r>
        <w:rPr>
          <w:rFonts w:ascii="Times New Roman" w:eastAsia="Times New Roman" w:hAnsi="Times New Roman"/>
          <w:sz w:val="24"/>
          <w:szCs w:val="24"/>
          <w:lang w:val="bg-BG"/>
        </w:rPr>
        <w:t xml:space="preserve">               /</w:t>
      </w:r>
      <w:r w:rsidRPr="00743D65">
        <w:rPr>
          <w:rFonts w:ascii="Times New Roman" w:eastAsia="Times New Roman" w:hAnsi="Times New Roman"/>
          <w:sz w:val="24"/>
          <w:szCs w:val="24"/>
          <w:lang w:val="bg-BG"/>
        </w:rPr>
        <w:t>...................................................... /</w:t>
      </w:r>
    </w:p>
    <w:p w14:paraId="0FFC68D0" w14:textId="77777777" w:rsidR="00AA0A8E" w:rsidRDefault="00AA0A8E" w:rsidP="005B16EA">
      <w:pPr>
        <w:spacing w:after="0" w:line="240" w:lineRule="auto"/>
        <w:jc w:val="both"/>
        <w:rPr>
          <w:rFonts w:ascii="Times New Roman" w:eastAsia="Times New Roman" w:hAnsi="Times New Roman"/>
          <w:sz w:val="24"/>
          <w:szCs w:val="24"/>
          <w:lang w:val="bg-BG"/>
        </w:rPr>
      </w:pPr>
    </w:p>
    <w:p w14:paraId="614DB679" w14:textId="77777777" w:rsidR="00AA0A8E" w:rsidRDefault="00AA0A8E" w:rsidP="005B16EA">
      <w:pPr>
        <w:spacing w:after="0" w:line="240" w:lineRule="auto"/>
        <w:jc w:val="both"/>
        <w:rPr>
          <w:rFonts w:ascii="Times New Roman" w:eastAsia="Times New Roman" w:hAnsi="Times New Roman"/>
          <w:sz w:val="24"/>
          <w:szCs w:val="24"/>
          <w:lang w:val="bg-BG"/>
        </w:rPr>
      </w:pPr>
    </w:p>
    <w:p w14:paraId="7D5E21A9" w14:textId="77777777" w:rsidR="00AA0A8E" w:rsidRDefault="00AA0A8E" w:rsidP="005B16EA">
      <w:pPr>
        <w:spacing w:after="0" w:line="240" w:lineRule="auto"/>
        <w:jc w:val="both"/>
        <w:rPr>
          <w:rFonts w:ascii="Times New Roman" w:eastAsia="Times New Roman" w:hAnsi="Times New Roman"/>
          <w:sz w:val="24"/>
          <w:szCs w:val="24"/>
          <w:lang w:val="bg-BG"/>
        </w:rPr>
      </w:pPr>
    </w:p>
    <w:p w14:paraId="1F3E4B34" w14:textId="77777777" w:rsidR="00AA0A8E" w:rsidRDefault="00AA0A8E" w:rsidP="005B16EA">
      <w:pPr>
        <w:spacing w:after="0" w:line="240" w:lineRule="auto"/>
        <w:jc w:val="both"/>
        <w:rPr>
          <w:rFonts w:ascii="Times New Roman" w:eastAsia="Times New Roman" w:hAnsi="Times New Roman"/>
          <w:sz w:val="24"/>
          <w:szCs w:val="24"/>
          <w:lang w:val="bg-BG"/>
        </w:rPr>
      </w:pPr>
    </w:p>
    <w:p w14:paraId="33D7D8A4" w14:textId="77777777" w:rsidR="00AA0A8E" w:rsidRDefault="00AA0A8E" w:rsidP="005B16EA">
      <w:pPr>
        <w:spacing w:after="0" w:line="240" w:lineRule="auto"/>
        <w:jc w:val="both"/>
        <w:rPr>
          <w:rFonts w:ascii="Times New Roman" w:eastAsia="Times New Roman" w:hAnsi="Times New Roman"/>
          <w:sz w:val="24"/>
          <w:szCs w:val="24"/>
          <w:lang w:val="bg-BG"/>
        </w:rPr>
      </w:pPr>
    </w:p>
    <w:p w14:paraId="5DE9F37F" w14:textId="77777777" w:rsidR="00506AF2" w:rsidRDefault="00506AF2" w:rsidP="005B16EA">
      <w:pPr>
        <w:spacing w:after="0" w:line="240" w:lineRule="auto"/>
        <w:jc w:val="both"/>
        <w:rPr>
          <w:rFonts w:ascii="Times New Roman" w:eastAsia="Times New Roman" w:hAnsi="Times New Roman"/>
          <w:sz w:val="24"/>
          <w:szCs w:val="24"/>
          <w:lang w:val="bg-BG"/>
        </w:rPr>
      </w:pPr>
    </w:p>
    <w:p w14:paraId="744F2476" w14:textId="77777777" w:rsidR="00506AF2" w:rsidRDefault="00506AF2" w:rsidP="005B16EA">
      <w:pPr>
        <w:spacing w:after="0" w:line="240" w:lineRule="auto"/>
        <w:jc w:val="both"/>
        <w:rPr>
          <w:rFonts w:ascii="Times New Roman" w:eastAsia="Times New Roman" w:hAnsi="Times New Roman"/>
          <w:sz w:val="24"/>
          <w:szCs w:val="24"/>
          <w:lang w:val="bg-BG"/>
        </w:rPr>
      </w:pPr>
    </w:p>
    <w:p w14:paraId="1EE65B4A" w14:textId="77777777" w:rsidR="00506AF2" w:rsidRDefault="00506AF2" w:rsidP="005B16EA">
      <w:pPr>
        <w:spacing w:after="0" w:line="240" w:lineRule="auto"/>
        <w:jc w:val="both"/>
        <w:rPr>
          <w:rFonts w:ascii="Times New Roman" w:eastAsia="Times New Roman" w:hAnsi="Times New Roman"/>
          <w:sz w:val="24"/>
          <w:szCs w:val="24"/>
          <w:lang w:val="bg-BG"/>
        </w:rPr>
      </w:pPr>
    </w:p>
    <w:p w14:paraId="34C184D8" w14:textId="77777777" w:rsidR="00506AF2" w:rsidRDefault="00506AF2" w:rsidP="005B16EA">
      <w:pPr>
        <w:spacing w:after="0" w:line="240" w:lineRule="auto"/>
        <w:jc w:val="both"/>
        <w:rPr>
          <w:rFonts w:ascii="Times New Roman" w:eastAsia="Times New Roman" w:hAnsi="Times New Roman"/>
          <w:sz w:val="24"/>
          <w:szCs w:val="24"/>
          <w:lang w:val="bg-BG"/>
        </w:rPr>
      </w:pPr>
    </w:p>
    <w:p w14:paraId="752C9C09" w14:textId="77777777" w:rsidR="00506AF2" w:rsidRDefault="00506AF2" w:rsidP="005B16EA">
      <w:pPr>
        <w:spacing w:after="0" w:line="240" w:lineRule="auto"/>
        <w:jc w:val="both"/>
        <w:rPr>
          <w:rFonts w:ascii="Times New Roman" w:eastAsia="Times New Roman" w:hAnsi="Times New Roman"/>
          <w:sz w:val="24"/>
          <w:szCs w:val="24"/>
          <w:lang w:val="bg-BG"/>
        </w:rPr>
      </w:pPr>
    </w:p>
    <w:p w14:paraId="7A9EE1BE" w14:textId="77777777" w:rsidR="00AA0A8E" w:rsidRDefault="00AA0A8E" w:rsidP="005B16EA">
      <w:pPr>
        <w:spacing w:after="0" w:line="240" w:lineRule="auto"/>
        <w:jc w:val="both"/>
        <w:rPr>
          <w:rFonts w:ascii="Times New Roman" w:eastAsia="Times New Roman" w:hAnsi="Times New Roman"/>
          <w:sz w:val="24"/>
          <w:szCs w:val="24"/>
          <w:lang w:val="bg-BG"/>
        </w:rPr>
      </w:pPr>
    </w:p>
    <w:p w14:paraId="3C4731E1" w14:textId="77777777" w:rsidR="00AA0A8E" w:rsidRDefault="00AA0A8E" w:rsidP="005B16EA">
      <w:pPr>
        <w:spacing w:after="0" w:line="240" w:lineRule="auto"/>
        <w:jc w:val="both"/>
        <w:rPr>
          <w:rFonts w:ascii="Times New Roman" w:eastAsia="Times New Roman" w:hAnsi="Times New Roman"/>
          <w:sz w:val="24"/>
          <w:szCs w:val="24"/>
          <w:lang w:val="bg-BG"/>
        </w:rPr>
      </w:pPr>
    </w:p>
    <w:p w14:paraId="12516852" w14:textId="3EA26B78" w:rsidR="002B1460" w:rsidRPr="001D057A" w:rsidRDefault="002B1460" w:rsidP="002B1460">
      <w:pPr>
        <w:spacing w:after="120"/>
        <w:jc w:val="center"/>
        <w:rPr>
          <w:b/>
          <w:snapToGrid w:val="0"/>
          <w:sz w:val="28"/>
          <w:szCs w:val="28"/>
          <w:lang w:val="bg-BG"/>
        </w:rPr>
      </w:pPr>
      <w:proofErr w:type="spellStart"/>
      <w:r w:rsidRPr="00115753">
        <w:rPr>
          <w:b/>
          <w:snapToGrid w:val="0"/>
          <w:sz w:val="28"/>
          <w:szCs w:val="28"/>
        </w:rPr>
        <w:lastRenderedPageBreak/>
        <w:t>Техническа</w:t>
      </w:r>
      <w:proofErr w:type="spellEnd"/>
      <w:r w:rsidR="00506AF2">
        <w:rPr>
          <w:b/>
          <w:snapToGrid w:val="0"/>
          <w:sz w:val="28"/>
          <w:szCs w:val="28"/>
          <w:lang w:val="bg-BG"/>
        </w:rPr>
        <w:t xml:space="preserve"> </w:t>
      </w:r>
      <w:proofErr w:type="spellStart"/>
      <w:r w:rsidRPr="00115753">
        <w:rPr>
          <w:b/>
          <w:snapToGrid w:val="0"/>
          <w:sz w:val="28"/>
          <w:szCs w:val="28"/>
        </w:rPr>
        <w:t>спецификация</w:t>
      </w:r>
      <w:proofErr w:type="spellEnd"/>
      <w:r w:rsidR="00506AF2">
        <w:rPr>
          <w:b/>
          <w:snapToGrid w:val="0"/>
          <w:sz w:val="28"/>
          <w:szCs w:val="28"/>
          <w:lang w:val="bg-BG"/>
        </w:rPr>
        <w:t xml:space="preserve"> </w:t>
      </w:r>
      <w:r w:rsidRPr="00CF052F">
        <w:rPr>
          <w:b/>
          <w:snapToGrid w:val="0"/>
          <w:sz w:val="28"/>
          <w:szCs w:val="28"/>
        </w:rPr>
        <w:t>на</w:t>
      </w:r>
      <w:r w:rsidR="00506AF2">
        <w:rPr>
          <w:b/>
          <w:snapToGrid w:val="0"/>
          <w:sz w:val="28"/>
          <w:szCs w:val="28"/>
          <w:lang w:val="bg-BG"/>
        </w:rPr>
        <w:t xml:space="preserve"> </w:t>
      </w:r>
      <w:proofErr w:type="spellStart"/>
      <w:r w:rsidRPr="00CF052F">
        <w:rPr>
          <w:b/>
          <w:snapToGrid w:val="0"/>
          <w:sz w:val="28"/>
          <w:szCs w:val="28"/>
        </w:rPr>
        <w:t>предвидените</w:t>
      </w:r>
      <w:proofErr w:type="spellEnd"/>
      <w:r w:rsidR="00506AF2">
        <w:rPr>
          <w:b/>
          <w:snapToGrid w:val="0"/>
          <w:sz w:val="28"/>
          <w:szCs w:val="28"/>
          <w:lang w:val="bg-BG"/>
        </w:rPr>
        <w:t xml:space="preserve"> </w:t>
      </w:r>
      <w:r w:rsidRPr="00CF052F">
        <w:rPr>
          <w:b/>
          <w:snapToGrid w:val="0"/>
          <w:sz w:val="28"/>
          <w:szCs w:val="28"/>
        </w:rPr>
        <w:t>за</w:t>
      </w:r>
      <w:r w:rsidR="00506AF2">
        <w:rPr>
          <w:b/>
          <w:snapToGrid w:val="0"/>
          <w:sz w:val="28"/>
          <w:szCs w:val="28"/>
          <w:lang w:val="bg-BG"/>
        </w:rPr>
        <w:t xml:space="preserve"> </w:t>
      </w:r>
      <w:proofErr w:type="spellStart"/>
      <w:r w:rsidRPr="00CF052F">
        <w:rPr>
          <w:b/>
          <w:snapToGrid w:val="0"/>
          <w:sz w:val="28"/>
          <w:szCs w:val="28"/>
        </w:rPr>
        <w:t>закупуване</w:t>
      </w:r>
      <w:proofErr w:type="spellEnd"/>
      <w:r w:rsidR="00506AF2">
        <w:rPr>
          <w:b/>
          <w:snapToGrid w:val="0"/>
          <w:sz w:val="28"/>
          <w:szCs w:val="28"/>
          <w:lang w:val="bg-BG"/>
        </w:rPr>
        <w:t xml:space="preserve"> </w:t>
      </w:r>
      <w:proofErr w:type="spellStart"/>
      <w:r w:rsidRPr="00CF052F">
        <w:rPr>
          <w:b/>
          <w:snapToGrid w:val="0"/>
          <w:sz w:val="28"/>
          <w:szCs w:val="28"/>
        </w:rPr>
        <w:t>активи</w:t>
      </w:r>
      <w:proofErr w:type="spellEnd"/>
      <w:r w:rsidRPr="00CF052F">
        <w:rPr>
          <w:b/>
          <w:snapToGrid w:val="0"/>
          <w:sz w:val="28"/>
          <w:szCs w:val="28"/>
        </w:rPr>
        <w:t xml:space="preserve"> (ДМА и/</w:t>
      </w:r>
      <w:proofErr w:type="spellStart"/>
      <w:r w:rsidRPr="00CF052F">
        <w:rPr>
          <w:b/>
          <w:snapToGrid w:val="0"/>
          <w:sz w:val="28"/>
          <w:szCs w:val="28"/>
        </w:rPr>
        <w:t>или</w:t>
      </w:r>
      <w:proofErr w:type="spellEnd"/>
      <w:r w:rsidRPr="00CF052F">
        <w:rPr>
          <w:b/>
          <w:snapToGrid w:val="0"/>
          <w:sz w:val="28"/>
          <w:szCs w:val="28"/>
        </w:rPr>
        <w:t xml:space="preserve"> ДНА)</w:t>
      </w:r>
      <w:r>
        <w:rPr>
          <w:b/>
          <w:snapToGrid w:val="0"/>
          <w:sz w:val="28"/>
          <w:szCs w:val="28"/>
          <w:lang w:val="bg-BG"/>
        </w:rPr>
        <w:t>-Приложение 2</w:t>
      </w:r>
    </w:p>
    <w:p w14:paraId="581BD4A0" w14:textId="77777777" w:rsidR="002B1460" w:rsidRPr="00115753" w:rsidRDefault="002B1460" w:rsidP="002B1460">
      <w:pPr>
        <w:rPr>
          <w:b/>
          <w:snapToGrid w:val="0"/>
        </w:rPr>
      </w:pPr>
    </w:p>
    <w:tbl>
      <w:tblPr>
        <w:tblW w:w="11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
        <w:gridCol w:w="2671"/>
        <w:gridCol w:w="1579"/>
        <w:gridCol w:w="7080"/>
      </w:tblGrid>
      <w:tr w:rsidR="002B1460" w:rsidRPr="00115753" w14:paraId="260B18C8" w14:textId="77777777" w:rsidTr="00267B1E">
        <w:trPr>
          <w:trHeight w:val="597"/>
          <w:jc w:val="center"/>
        </w:trPr>
        <w:tc>
          <w:tcPr>
            <w:tcW w:w="459" w:type="dxa"/>
            <w:shd w:val="clear" w:color="auto" w:fill="E0E0E0"/>
            <w:vAlign w:val="center"/>
          </w:tcPr>
          <w:p w14:paraId="3EB8D8DD" w14:textId="77777777" w:rsidR="002B1460" w:rsidRPr="00115753" w:rsidRDefault="002B1460" w:rsidP="00267B1E">
            <w:pPr>
              <w:jc w:val="center"/>
              <w:rPr>
                <w:b/>
                <w:snapToGrid w:val="0"/>
              </w:rPr>
            </w:pPr>
            <w:r w:rsidRPr="00115753">
              <w:rPr>
                <w:b/>
                <w:snapToGrid w:val="0"/>
              </w:rPr>
              <w:t>№</w:t>
            </w:r>
          </w:p>
        </w:tc>
        <w:tc>
          <w:tcPr>
            <w:tcW w:w="2671" w:type="dxa"/>
            <w:shd w:val="clear" w:color="auto" w:fill="E0E0E0"/>
            <w:vAlign w:val="center"/>
          </w:tcPr>
          <w:p w14:paraId="54646ED9" w14:textId="7337A638" w:rsidR="002B1460" w:rsidRPr="00115753" w:rsidRDefault="002B1460" w:rsidP="00267B1E">
            <w:pPr>
              <w:jc w:val="center"/>
              <w:rPr>
                <w:b/>
                <w:snapToGrid w:val="0"/>
              </w:rPr>
            </w:pPr>
            <w:proofErr w:type="spellStart"/>
            <w:r w:rsidRPr="00115753">
              <w:rPr>
                <w:b/>
                <w:snapToGrid w:val="0"/>
              </w:rPr>
              <w:t>Наименование</w:t>
            </w:r>
            <w:proofErr w:type="spellEnd"/>
            <w:r w:rsidR="00506AF2">
              <w:rPr>
                <w:b/>
                <w:snapToGrid w:val="0"/>
                <w:lang w:val="bg-BG"/>
              </w:rPr>
              <w:t xml:space="preserve"> </w:t>
            </w:r>
            <w:r w:rsidRPr="00115753">
              <w:rPr>
                <w:b/>
                <w:snapToGrid w:val="0"/>
              </w:rPr>
              <w:t>на</w:t>
            </w:r>
            <w:r w:rsidR="00506AF2">
              <w:rPr>
                <w:b/>
                <w:snapToGrid w:val="0"/>
                <w:lang w:val="bg-BG"/>
              </w:rPr>
              <w:t xml:space="preserve"> </w:t>
            </w:r>
            <w:proofErr w:type="spellStart"/>
            <w:r w:rsidRPr="00115753">
              <w:rPr>
                <w:b/>
                <w:snapToGrid w:val="0"/>
              </w:rPr>
              <w:t>актива</w:t>
            </w:r>
            <w:proofErr w:type="spellEnd"/>
            <w:r>
              <w:rPr>
                <w:b/>
                <w:snapToGrid w:val="0"/>
              </w:rPr>
              <w:t xml:space="preserve"> (ДМА и/</w:t>
            </w:r>
            <w:proofErr w:type="spellStart"/>
            <w:r>
              <w:rPr>
                <w:b/>
                <w:snapToGrid w:val="0"/>
              </w:rPr>
              <w:t>или</w:t>
            </w:r>
            <w:proofErr w:type="spellEnd"/>
            <w:r>
              <w:rPr>
                <w:b/>
                <w:snapToGrid w:val="0"/>
              </w:rPr>
              <w:t xml:space="preserve"> ДНА)</w:t>
            </w:r>
          </w:p>
        </w:tc>
        <w:tc>
          <w:tcPr>
            <w:tcW w:w="1579" w:type="dxa"/>
            <w:shd w:val="clear" w:color="auto" w:fill="E0E0E0"/>
            <w:vAlign w:val="center"/>
          </w:tcPr>
          <w:p w14:paraId="2BFD6F7F" w14:textId="77777777" w:rsidR="002B1460" w:rsidRPr="00115753" w:rsidRDefault="002B1460" w:rsidP="00267B1E">
            <w:pPr>
              <w:jc w:val="center"/>
              <w:rPr>
                <w:b/>
                <w:snapToGrid w:val="0"/>
              </w:rPr>
            </w:pPr>
            <w:proofErr w:type="spellStart"/>
            <w:r w:rsidRPr="00115753">
              <w:rPr>
                <w:b/>
                <w:snapToGrid w:val="0"/>
              </w:rPr>
              <w:t>Количество</w:t>
            </w:r>
            <w:proofErr w:type="spellEnd"/>
          </w:p>
        </w:tc>
        <w:tc>
          <w:tcPr>
            <w:tcW w:w="7080" w:type="dxa"/>
            <w:shd w:val="clear" w:color="auto" w:fill="E0E0E0"/>
            <w:vAlign w:val="center"/>
          </w:tcPr>
          <w:p w14:paraId="34AB2DDC" w14:textId="1D979B9A" w:rsidR="002B1460" w:rsidRPr="00115753" w:rsidRDefault="002B1460" w:rsidP="00267B1E">
            <w:pPr>
              <w:jc w:val="center"/>
              <w:rPr>
                <w:b/>
                <w:snapToGrid w:val="0"/>
              </w:rPr>
            </w:pPr>
            <w:proofErr w:type="spellStart"/>
            <w:r w:rsidRPr="00115753">
              <w:rPr>
                <w:b/>
                <w:snapToGrid w:val="0"/>
              </w:rPr>
              <w:t>Минимални</w:t>
            </w:r>
            <w:proofErr w:type="spellEnd"/>
            <w:r w:rsidR="00506AF2">
              <w:rPr>
                <w:b/>
                <w:snapToGrid w:val="0"/>
                <w:lang w:val="bg-BG"/>
              </w:rPr>
              <w:t xml:space="preserve"> </w:t>
            </w:r>
            <w:proofErr w:type="spellStart"/>
            <w:r w:rsidRPr="00115753">
              <w:rPr>
                <w:b/>
                <w:snapToGrid w:val="0"/>
              </w:rPr>
              <w:t>технически</w:t>
            </w:r>
            <w:proofErr w:type="spellEnd"/>
            <w:r w:rsidRPr="00115753">
              <w:rPr>
                <w:b/>
                <w:snapToGrid w:val="0"/>
              </w:rPr>
              <w:t xml:space="preserve"> и</w:t>
            </w:r>
            <w:r>
              <w:rPr>
                <w:b/>
                <w:snapToGrid w:val="0"/>
              </w:rPr>
              <w:t>/</w:t>
            </w:r>
            <w:proofErr w:type="spellStart"/>
            <w:r>
              <w:rPr>
                <w:b/>
                <w:snapToGrid w:val="0"/>
              </w:rPr>
              <w:t>или</w:t>
            </w:r>
            <w:proofErr w:type="spellEnd"/>
            <w:r w:rsidR="00506AF2">
              <w:rPr>
                <w:b/>
                <w:snapToGrid w:val="0"/>
                <w:lang w:val="bg-BG"/>
              </w:rPr>
              <w:t xml:space="preserve"> </w:t>
            </w:r>
            <w:proofErr w:type="spellStart"/>
            <w:r w:rsidRPr="00115753">
              <w:rPr>
                <w:b/>
                <w:snapToGrid w:val="0"/>
              </w:rPr>
              <w:t>функционални</w:t>
            </w:r>
            <w:proofErr w:type="spellEnd"/>
            <w:r w:rsidR="00506AF2">
              <w:rPr>
                <w:b/>
                <w:snapToGrid w:val="0"/>
                <w:lang w:val="bg-BG"/>
              </w:rPr>
              <w:t xml:space="preserve"> </w:t>
            </w:r>
            <w:proofErr w:type="spellStart"/>
            <w:r w:rsidRPr="00115753">
              <w:rPr>
                <w:b/>
                <w:snapToGrid w:val="0"/>
              </w:rPr>
              <w:t>характеристики</w:t>
            </w:r>
            <w:proofErr w:type="spellEnd"/>
          </w:p>
        </w:tc>
      </w:tr>
      <w:tr w:rsidR="002B1460" w:rsidRPr="00143220" w14:paraId="2A017B49" w14:textId="77777777" w:rsidTr="00267B1E">
        <w:trPr>
          <w:trHeight w:val="356"/>
          <w:jc w:val="center"/>
        </w:trPr>
        <w:tc>
          <w:tcPr>
            <w:tcW w:w="459" w:type="dxa"/>
          </w:tcPr>
          <w:p w14:paraId="12C26B8E" w14:textId="77777777" w:rsidR="002B1460" w:rsidRPr="00143220" w:rsidRDefault="002B1460" w:rsidP="00267B1E">
            <w:pPr>
              <w:rPr>
                <w:b/>
                <w:snapToGrid w:val="0"/>
              </w:rPr>
            </w:pPr>
            <w:r w:rsidRPr="00143220">
              <w:rPr>
                <w:b/>
                <w:snapToGrid w:val="0"/>
              </w:rPr>
              <w:t>1.</w:t>
            </w:r>
          </w:p>
        </w:tc>
        <w:tc>
          <w:tcPr>
            <w:tcW w:w="2671" w:type="dxa"/>
          </w:tcPr>
          <w:p w14:paraId="47A4D138" w14:textId="18A4964D" w:rsidR="002B1460" w:rsidRPr="00143220" w:rsidRDefault="002B1460" w:rsidP="00267B1E">
            <w:pPr>
              <w:rPr>
                <w:b/>
                <w:snapToGrid w:val="0"/>
              </w:rPr>
            </w:pPr>
            <w:proofErr w:type="spellStart"/>
            <w:r w:rsidRPr="00143220">
              <w:rPr>
                <w:color w:val="000000"/>
              </w:rPr>
              <w:t>Ръчна</w:t>
            </w:r>
            <w:proofErr w:type="spellEnd"/>
            <w:r w:rsidR="00506AF2">
              <w:rPr>
                <w:color w:val="000000"/>
                <w:lang w:val="bg-BG"/>
              </w:rPr>
              <w:t xml:space="preserve"> </w:t>
            </w:r>
            <w:proofErr w:type="spellStart"/>
            <w:r w:rsidRPr="00143220">
              <w:rPr>
                <w:color w:val="000000"/>
              </w:rPr>
              <w:t>пакетираща</w:t>
            </w:r>
            <w:proofErr w:type="spellEnd"/>
            <w:r w:rsidR="00506AF2">
              <w:rPr>
                <w:color w:val="000000"/>
                <w:lang w:val="bg-BG"/>
              </w:rPr>
              <w:t xml:space="preserve"> </w:t>
            </w:r>
            <w:proofErr w:type="spellStart"/>
            <w:r w:rsidRPr="00143220">
              <w:rPr>
                <w:color w:val="000000"/>
              </w:rPr>
              <w:t>машина</w:t>
            </w:r>
            <w:proofErr w:type="spellEnd"/>
          </w:p>
        </w:tc>
        <w:tc>
          <w:tcPr>
            <w:tcW w:w="1579" w:type="dxa"/>
          </w:tcPr>
          <w:p w14:paraId="18FB38BF" w14:textId="77777777" w:rsidR="002B1460" w:rsidRPr="00143220" w:rsidRDefault="002B1460" w:rsidP="00267B1E">
            <w:pPr>
              <w:jc w:val="center"/>
              <w:rPr>
                <w:b/>
                <w:snapToGrid w:val="0"/>
              </w:rPr>
            </w:pPr>
            <w:r w:rsidRPr="00143220">
              <w:rPr>
                <w:b/>
                <w:snapToGrid w:val="0"/>
              </w:rPr>
              <w:t>1</w:t>
            </w:r>
          </w:p>
        </w:tc>
        <w:tc>
          <w:tcPr>
            <w:tcW w:w="7080" w:type="dxa"/>
          </w:tcPr>
          <w:p w14:paraId="78BCC456" w14:textId="77777777" w:rsidR="002B1460" w:rsidRPr="00506AF2" w:rsidRDefault="002B1460" w:rsidP="002B1460">
            <w:pPr>
              <w:pStyle w:val="ListParagraph"/>
              <w:widowControl/>
              <w:numPr>
                <w:ilvl w:val="0"/>
                <w:numId w:val="26"/>
              </w:numPr>
              <w:shd w:val="clear" w:color="auto" w:fill="auto"/>
              <w:spacing w:after="0"/>
              <w:contextualSpacing/>
              <w:jc w:val="left"/>
              <w:rPr>
                <w:b w:val="0"/>
                <w:bCs/>
              </w:rPr>
            </w:pPr>
            <w:r w:rsidRPr="00506AF2">
              <w:rPr>
                <w:b w:val="0"/>
                <w:bCs/>
              </w:rPr>
              <w:t xml:space="preserve">Тегло на балата 10 кг. </w:t>
            </w:r>
          </w:p>
          <w:p w14:paraId="7CC505FC" w14:textId="77777777" w:rsidR="002B1460" w:rsidRPr="00506AF2" w:rsidRDefault="002B1460" w:rsidP="002B1460">
            <w:pPr>
              <w:pStyle w:val="ListParagraph"/>
              <w:widowControl/>
              <w:numPr>
                <w:ilvl w:val="0"/>
                <w:numId w:val="26"/>
              </w:numPr>
              <w:shd w:val="clear" w:color="auto" w:fill="auto"/>
              <w:spacing w:after="0"/>
              <w:contextualSpacing/>
              <w:jc w:val="left"/>
              <w:rPr>
                <w:b w:val="0"/>
                <w:bCs/>
              </w:rPr>
            </w:pPr>
            <w:r w:rsidRPr="00506AF2">
              <w:rPr>
                <w:b w:val="0"/>
                <w:bCs/>
              </w:rPr>
              <w:t xml:space="preserve">Външен размер на бала, около 40x40 см. </w:t>
            </w:r>
          </w:p>
          <w:p w14:paraId="2D83805F" w14:textId="77777777" w:rsidR="002B1460" w:rsidRPr="00506AF2" w:rsidRDefault="002B1460" w:rsidP="002B1460">
            <w:pPr>
              <w:pStyle w:val="ListParagraph"/>
              <w:widowControl/>
              <w:numPr>
                <w:ilvl w:val="0"/>
                <w:numId w:val="26"/>
              </w:numPr>
              <w:shd w:val="clear" w:color="auto" w:fill="auto"/>
              <w:spacing w:after="0"/>
              <w:contextualSpacing/>
              <w:jc w:val="left"/>
              <w:rPr>
                <w:b w:val="0"/>
                <w:bCs/>
              </w:rPr>
            </w:pPr>
            <w:r w:rsidRPr="00506AF2">
              <w:rPr>
                <w:b w:val="0"/>
                <w:bCs/>
              </w:rPr>
              <w:t xml:space="preserve">Тегло на пресата 1.200 кг. около </w:t>
            </w:r>
          </w:p>
          <w:p w14:paraId="28E07EAD" w14:textId="77777777" w:rsidR="002B1460" w:rsidRPr="00506AF2" w:rsidRDefault="002B1460" w:rsidP="002B1460">
            <w:pPr>
              <w:pStyle w:val="ListParagraph"/>
              <w:widowControl/>
              <w:numPr>
                <w:ilvl w:val="0"/>
                <w:numId w:val="26"/>
              </w:numPr>
              <w:shd w:val="clear" w:color="auto" w:fill="auto"/>
              <w:spacing w:after="0"/>
              <w:contextualSpacing/>
              <w:jc w:val="left"/>
              <w:rPr>
                <w:b w:val="0"/>
                <w:bCs/>
              </w:rPr>
            </w:pPr>
            <w:r w:rsidRPr="00506AF2">
              <w:rPr>
                <w:b w:val="0"/>
                <w:bCs/>
              </w:rPr>
              <w:t xml:space="preserve">Мощност на двигателя: 7,5 KW. </w:t>
            </w:r>
          </w:p>
          <w:p w14:paraId="4768753C" w14:textId="77777777" w:rsidR="002B1460" w:rsidRPr="00506AF2" w:rsidRDefault="002B1460" w:rsidP="002B1460">
            <w:pPr>
              <w:pStyle w:val="ListParagraph"/>
              <w:widowControl/>
              <w:numPr>
                <w:ilvl w:val="0"/>
                <w:numId w:val="26"/>
              </w:numPr>
              <w:shd w:val="clear" w:color="auto" w:fill="auto"/>
              <w:spacing w:after="0"/>
              <w:contextualSpacing/>
              <w:jc w:val="left"/>
              <w:rPr>
                <w:b w:val="0"/>
                <w:bCs/>
              </w:rPr>
            </w:pPr>
            <w:r w:rsidRPr="00506AF2">
              <w:rPr>
                <w:b w:val="0"/>
                <w:bCs/>
              </w:rPr>
              <w:t xml:space="preserve">Инсталирана мощност: 380 волта 50 Hz </w:t>
            </w:r>
          </w:p>
          <w:p w14:paraId="0D665617" w14:textId="77777777" w:rsidR="002B1460" w:rsidRPr="00143220" w:rsidRDefault="002B1460" w:rsidP="002B1460">
            <w:pPr>
              <w:pStyle w:val="ListParagraph"/>
              <w:widowControl/>
              <w:numPr>
                <w:ilvl w:val="0"/>
                <w:numId w:val="26"/>
              </w:numPr>
              <w:shd w:val="clear" w:color="auto" w:fill="auto"/>
              <w:spacing w:after="0"/>
              <w:contextualSpacing/>
              <w:jc w:val="left"/>
            </w:pPr>
            <w:r w:rsidRPr="00506AF2">
              <w:rPr>
                <w:b w:val="0"/>
                <w:bCs/>
              </w:rPr>
              <w:t>Работен цикъл 30 секунди (натискане, налягане 8 тона)</w:t>
            </w:r>
          </w:p>
        </w:tc>
      </w:tr>
      <w:tr w:rsidR="002B1460" w:rsidRPr="00143220" w14:paraId="3F0615BE" w14:textId="77777777" w:rsidTr="00267B1E">
        <w:trPr>
          <w:trHeight w:val="353"/>
          <w:jc w:val="center"/>
        </w:trPr>
        <w:tc>
          <w:tcPr>
            <w:tcW w:w="459" w:type="dxa"/>
          </w:tcPr>
          <w:p w14:paraId="15E36B93" w14:textId="77777777" w:rsidR="002B1460" w:rsidRPr="00143220" w:rsidRDefault="002B1460" w:rsidP="00267B1E">
            <w:pPr>
              <w:rPr>
                <w:b/>
                <w:snapToGrid w:val="0"/>
              </w:rPr>
            </w:pPr>
            <w:r w:rsidRPr="00143220">
              <w:rPr>
                <w:b/>
                <w:snapToGrid w:val="0"/>
              </w:rPr>
              <w:t>2.</w:t>
            </w:r>
          </w:p>
        </w:tc>
        <w:tc>
          <w:tcPr>
            <w:tcW w:w="2671" w:type="dxa"/>
          </w:tcPr>
          <w:p w14:paraId="50A2A7E4" w14:textId="77777777" w:rsidR="002B1460" w:rsidRPr="00143220" w:rsidRDefault="002B1460" w:rsidP="00267B1E">
            <w:pPr>
              <w:rPr>
                <w:b/>
                <w:snapToGrid w:val="0"/>
              </w:rPr>
            </w:pPr>
            <w:proofErr w:type="spellStart"/>
            <w:r w:rsidRPr="00143220">
              <w:rPr>
                <w:b/>
                <w:snapToGrid w:val="0"/>
              </w:rPr>
              <w:t>Газокар</w:t>
            </w:r>
            <w:proofErr w:type="spellEnd"/>
          </w:p>
        </w:tc>
        <w:tc>
          <w:tcPr>
            <w:tcW w:w="1579" w:type="dxa"/>
          </w:tcPr>
          <w:p w14:paraId="0B0FA63B" w14:textId="77777777" w:rsidR="002B1460" w:rsidRPr="00143220" w:rsidRDefault="002B1460" w:rsidP="00267B1E">
            <w:pPr>
              <w:jc w:val="center"/>
              <w:rPr>
                <w:b/>
                <w:snapToGrid w:val="0"/>
              </w:rPr>
            </w:pPr>
            <w:r w:rsidRPr="00143220">
              <w:rPr>
                <w:b/>
                <w:snapToGrid w:val="0"/>
              </w:rPr>
              <w:t>1</w:t>
            </w:r>
          </w:p>
        </w:tc>
        <w:tc>
          <w:tcPr>
            <w:tcW w:w="7080" w:type="dxa"/>
          </w:tcPr>
          <w:tbl>
            <w:tblPr>
              <w:tblW w:w="6864" w:type="dxa"/>
              <w:tblBorders>
                <w:top w:val="nil"/>
                <w:left w:val="nil"/>
                <w:bottom w:val="nil"/>
                <w:right w:val="nil"/>
              </w:tblBorders>
              <w:tblLook w:val="0000" w:firstRow="0" w:lastRow="0" w:firstColumn="0" w:lastColumn="0" w:noHBand="0" w:noVBand="0"/>
            </w:tblPr>
            <w:tblGrid>
              <w:gridCol w:w="5172"/>
              <w:gridCol w:w="1692"/>
            </w:tblGrid>
            <w:tr w:rsidR="002B1460" w:rsidRPr="00143220" w14:paraId="7D1AC877" w14:textId="77777777" w:rsidTr="00267B1E">
              <w:trPr>
                <w:trHeight w:val="110"/>
              </w:trPr>
              <w:tc>
                <w:tcPr>
                  <w:tcW w:w="0" w:type="auto"/>
                </w:tcPr>
                <w:p w14:paraId="7268D516" w14:textId="77777777" w:rsidR="002B1460" w:rsidRPr="00143220" w:rsidRDefault="002B1460" w:rsidP="00267B1E">
                  <w:pPr>
                    <w:pStyle w:val="Default"/>
                    <w:ind w:left="360"/>
                  </w:pPr>
                  <w:r w:rsidRPr="00143220">
                    <w:t xml:space="preserve">▪ Максимална скорост на движение </w:t>
                  </w:r>
                </w:p>
              </w:tc>
              <w:tc>
                <w:tcPr>
                  <w:tcW w:w="1692" w:type="dxa"/>
                </w:tcPr>
                <w:p w14:paraId="3AC39AEA" w14:textId="77777777" w:rsidR="002B1460" w:rsidRPr="00143220" w:rsidRDefault="002B1460" w:rsidP="00267B1E">
                  <w:pPr>
                    <w:pStyle w:val="Default"/>
                    <w:ind w:left="360"/>
                  </w:pPr>
                  <w:r w:rsidRPr="00143220">
                    <w:t xml:space="preserve">17 km/h </w:t>
                  </w:r>
                </w:p>
              </w:tc>
            </w:tr>
            <w:tr w:rsidR="002B1460" w:rsidRPr="00143220" w14:paraId="76089C6D" w14:textId="77777777" w:rsidTr="00267B1E">
              <w:trPr>
                <w:trHeight w:val="110"/>
              </w:trPr>
              <w:tc>
                <w:tcPr>
                  <w:tcW w:w="0" w:type="auto"/>
                </w:tcPr>
                <w:p w14:paraId="078965AF" w14:textId="77777777" w:rsidR="002B1460" w:rsidRPr="00143220" w:rsidRDefault="002B1460" w:rsidP="00267B1E">
                  <w:pPr>
                    <w:pStyle w:val="Default"/>
                    <w:ind w:left="360"/>
                  </w:pPr>
                  <w:r w:rsidRPr="00143220">
                    <w:t xml:space="preserve">▪ Максимална скорост на повдигане </w:t>
                  </w:r>
                </w:p>
              </w:tc>
              <w:tc>
                <w:tcPr>
                  <w:tcW w:w="1692" w:type="dxa"/>
                </w:tcPr>
                <w:p w14:paraId="3D0EA625" w14:textId="77777777" w:rsidR="002B1460" w:rsidRPr="00143220" w:rsidRDefault="002B1460" w:rsidP="00267B1E">
                  <w:pPr>
                    <w:pStyle w:val="Default"/>
                    <w:ind w:left="360"/>
                  </w:pPr>
                  <w:r w:rsidRPr="00143220">
                    <w:t xml:space="preserve">0.65 m/s </w:t>
                  </w:r>
                </w:p>
              </w:tc>
            </w:tr>
            <w:tr w:rsidR="002B1460" w:rsidRPr="00143220" w14:paraId="26D84E09" w14:textId="77777777" w:rsidTr="00267B1E">
              <w:trPr>
                <w:trHeight w:val="110"/>
              </w:trPr>
              <w:tc>
                <w:tcPr>
                  <w:tcW w:w="0" w:type="auto"/>
                </w:tcPr>
                <w:p w14:paraId="4365EA46" w14:textId="77777777" w:rsidR="002B1460" w:rsidRPr="00143220" w:rsidRDefault="002B1460" w:rsidP="00267B1E">
                  <w:pPr>
                    <w:pStyle w:val="Default"/>
                    <w:ind w:left="360"/>
                  </w:pPr>
                  <w:r w:rsidRPr="00143220">
                    <w:t xml:space="preserve">▪ Максимална скорост на спускане </w:t>
                  </w:r>
                </w:p>
              </w:tc>
              <w:tc>
                <w:tcPr>
                  <w:tcW w:w="1692" w:type="dxa"/>
                </w:tcPr>
                <w:p w14:paraId="37D94FD4" w14:textId="77777777" w:rsidR="002B1460" w:rsidRPr="00143220" w:rsidRDefault="002B1460" w:rsidP="00267B1E">
                  <w:pPr>
                    <w:pStyle w:val="Default"/>
                    <w:ind w:left="360"/>
                  </w:pPr>
                  <w:r w:rsidRPr="00143220">
                    <w:t xml:space="preserve">0.61 m/s </w:t>
                  </w:r>
                </w:p>
              </w:tc>
            </w:tr>
            <w:tr w:rsidR="002B1460" w:rsidRPr="00143220" w14:paraId="2BA6F28A" w14:textId="77777777" w:rsidTr="00267B1E">
              <w:trPr>
                <w:trHeight w:val="110"/>
              </w:trPr>
              <w:tc>
                <w:tcPr>
                  <w:tcW w:w="0" w:type="auto"/>
                </w:tcPr>
                <w:p w14:paraId="533676D3" w14:textId="77777777" w:rsidR="002B1460" w:rsidRPr="00143220" w:rsidRDefault="002B1460" w:rsidP="00267B1E">
                  <w:pPr>
                    <w:pStyle w:val="Default"/>
                    <w:ind w:left="360"/>
                  </w:pPr>
                  <w:r w:rsidRPr="00143220">
                    <w:t xml:space="preserve">▪ Преодоляване на наклон </w:t>
                  </w:r>
                </w:p>
              </w:tc>
              <w:tc>
                <w:tcPr>
                  <w:tcW w:w="1692" w:type="dxa"/>
                </w:tcPr>
                <w:p w14:paraId="6B796866" w14:textId="77777777" w:rsidR="002B1460" w:rsidRPr="00143220" w:rsidRDefault="002B1460" w:rsidP="00267B1E">
                  <w:pPr>
                    <w:pStyle w:val="Default"/>
                    <w:ind w:left="360"/>
                  </w:pPr>
                  <w:r w:rsidRPr="00143220">
                    <w:t xml:space="preserve">40 % </w:t>
                  </w:r>
                </w:p>
              </w:tc>
            </w:tr>
            <w:tr w:rsidR="002B1460" w:rsidRPr="00143220" w14:paraId="2D6018A6" w14:textId="77777777" w:rsidTr="00267B1E">
              <w:trPr>
                <w:trHeight w:val="110"/>
              </w:trPr>
              <w:tc>
                <w:tcPr>
                  <w:tcW w:w="0" w:type="auto"/>
                </w:tcPr>
                <w:p w14:paraId="3EB357BF" w14:textId="77777777" w:rsidR="002B1460" w:rsidRPr="00143220" w:rsidRDefault="002B1460" w:rsidP="00267B1E">
                  <w:pPr>
                    <w:pStyle w:val="Default"/>
                    <w:ind w:left="360"/>
                  </w:pPr>
                  <w:r w:rsidRPr="00143220">
                    <w:t xml:space="preserve">▪ Максимална теглителна сила </w:t>
                  </w:r>
                </w:p>
              </w:tc>
              <w:tc>
                <w:tcPr>
                  <w:tcW w:w="1692" w:type="dxa"/>
                </w:tcPr>
                <w:p w14:paraId="013A1C66" w14:textId="77777777" w:rsidR="002B1460" w:rsidRPr="00143220" w:rsidRDefault="002B1460" w:rsidP="00267B1E">
                  <w:pPr>
                    <w:pStyle w:val="Default"/>
                    <w:ind w:left="360"/>
                  </w:pPr>
                  <w:r w:rsidRPr="00143220">
                    <w:t xml:space="preserve">19 kN </w:t>
                  </w:r>
                </w:p>
              </w:tc>
            </w:tr>
            <w:tr w:rsidR="002B1460" w:rsidRPr="00143220" w14:paraId="67571774" w14:textId="77777777" w:rsidTr="00267B1E">
              <w:trPr>
                <w:trHeight w:val="110"/>
              </w:trPr>
              <w:tc>
                <w:tcPr>
                  <w:tcW w:w="0" w:type="auto"/>
                </w:tcPr>
                <w:p w14:paraId="5A9E567F" w14:textId="77777777" w:rsidR="002B1460" w:rsidRPr="00143220" w:rsidRDefault="002B1460" w:rsidP="00267B1E">
                  <w:pPr>
                    <w:pStyle w:val="Default"/>
                    <w:ind w:left="360"/>
                  </w:pPr>
                  <w:r w:rsidRPr="00143220">
                    <w:t xml:space="preserve">▪ Работно налягане на прикачното съединение </w:t>
                  </w:r>
                </w:p>
              </w:tc>
              <w:tc>
                <w:tcPr>
                  <w:tcW w:w="1692" w:type="dxa"/>
                </w:tcPr>
                <w:p w14:paraId="07692257" w14:textId="77777777" w:rsidR="002B1460" w:rsidRPr="00143220" w:rsidRDefault="002B1460" w:rsidP="00267B1E">
                  <w:pPr>
                    <w:pStyle w:val="Default"/>
                    <w:ind w:left="360"/>
                  </w:pPr>
                  <w:r w:rsidRPr="00143220">
                    <w:t xml:space="preserve">145 bar </w:t>
                  </w:r>
                </w:p>
              </w:tc>
            </w:tr>
            <w:tr w:rsidR="002B1460" w:rsidRPr="00143220" w14:paraId="77B5A805" w14:textId="77777777" w:rsidTr="00267B1E">
              <w:trPr>
                <w:trHeight w:val="110"/>
              </w:trPr>
              <w:tc>
                <w:tcPr>
                  <w:tcW w:w="0" w:type="auto"/>
                </w:tcPr>
                <w:p w14:paraId="132BB1A8" w14:textId="77777777" w:rsidR="002B1460" w:rsidRPr="00143220" w:rsidRDefault="002B1460" w:rsidP="002B1460">
                  <w:pPr>
                    <w:pStyle w:val="Default"/>
                    <w:numPr>
                      <w:ilvl w:val="0"/>
                      <w:numId w:val="27"/>
                    </w:numPr>
                  </w:pPr>
                  <w:r w:rsidRPr="00143220">
                    <w:rPr>
                      <w:bCs/>
                    </w:rPr>
                    <w:t xml:space="preserve">Височина на подем </w:t>
                  </w:r>
                </w:p>
              </w:tc>
              <w:tc>
                <w:tcPr>
                  <w:tcW w:w="1692" w:type="dxa"/>
                </w:tcPr>
                <w:p w14:paraId="0E4B3ED2" w14:textId="77777777" w:rsidR="002B1460" w:rsidRPr="00143220" w:rsidRDefault="002B1460" w:rsidP="00267B1E">
                  <w:pPr>
                    <w:pStyle w:val="Default"/>
                    <w:ind w:left="360"/>
                  </w:pPr>
                  <w:r w:rsidRPr="00143220">
                    <w:rPr>
                      <w:bCs/>
                    </w:rPr>
                    <w:t xml:space="preserve">4800 mm </w:t>
                  </w:r>
                </w:p>
              </w:tc>
            </w:tr>
            <w:tr w:rsidR="002B1460" w:rsidRPr="00143220" w14:paraId="27661A12" w14:textId="77777777" w:rsidTr="00267B1E">
              <w:trPr>
                <w:trHeight w:val="119"/>
              </w:trPr>
              <w:tc>
                <w:tcPr>
                  <w:tcW w:w="0" w:type="auto"/>
                </w:tcPr>
                <w:p w14:paraId="0EFBCEB1" w14:textId="77777777" w:rsidR="002B1460" w:rsidRPr="00143220" w:rsidRDefault="002B1460" w:rsidP="002B1460">
                  <w:pPr>
                    <w:pStyle w:val="Default"/>
                    <w:numPr>
                      <w:ilvl w:val="0"/>
                      <w:numId w:val="27"/>
                    </w:numPr>
                  </w:pPr>
                  <w:r w:rsidRPr="00143220">
                    <w:t xml:space="preserve">Наклон на мачтата напред /назад </w:t>
                  </w:r>
                </w:p>
              </w:tc>
              <w:tc>
                <w:tcPr>
                  <w:tcW w:w="1692" w:type="dxa"/>
                </w:tcPr>
                <w:p w14:paraId="6D350DFA" w14:textId="77777777" w:rsidR="002B1460" w:rsidRPr="00143220" w:rsidRDefault="002B1460" w:rsidP="00267B1E">
                  <w:pPr>
                    <w:pStyle w:val="Default"/>
                    <w:ind w:left="360"/>
                  </w:pPr>
                  <w:r w:rsidRPr="00143220">
                    <w:t xml:space="preserve">6 / 10 o </w:t>
                  </w:r>
                </w:p>
              </w:tc>
            </w:tr>
            <w:tr w:rsidR="002B1460" w:rsidRPr="00143220" w14:paraId="63D7E416" w14:textId="77777777" w:rsidTr="00267B1E">
              <w:trPr>
                <w:trHeight w:val="110"/>
              </w:trPr>
              <w:tc>
                <w:tcPr>
                  <w:tcW w:w="0" w:type="auto"/>
                </w:tcPr>
                <w:p w14:paraId="1302EDE6" w14:textId="77777777" w:rsidR="002B1460" w:rsidRPr="00143220" w:rsidRDefault="002B1460" w:rsidP="002B1460">
                  <w:pPr>
                    <w:pStyle w:val="Default"/>
                    <w:numPr>
                      <w:ilvl w:val="0"/>
                      <w:numId w:val="27"/>
                    </w:numPr>
                  </w:pPr>
                  <w:r w:rsidRPr="00143220">
                    <w:t xml:space="preserve">Обща дължина с вилични рогове </w:t>
                  </w:r>
                </w:p>
              </w:tc>
              <w:tc>
                <w:tcPr>
                  <w:tcW w:w="1692" w:type="dxa"/>
                </w:tcPr>
                <w:p w14:paraId="726D3D5C" w14:textId="77777777" w:rsidR="002B1460" w:rsidRPr="00143220" w:rsidRDefault="002B1460" w:rsidP="00267B1E">
                  <w:pPr>
                    <w:pStyle w:val="Default"/>
                    <w:ind w:left="360"/>
                  </w:pPr>
                  <w:r w:rsidRPr="00143220">
                    <w:t xml:space="preserve">3519 mm </w:t>
                  </w:r>
                </w:p>
              </w:tc>
            </w:tr>
            <w:tr w:rsidR="002B1460" w:rsidRPr="00143220" w14:paraId="67439B47" w14:textId="77777777" w:rsidTr="00267B1E">
              <w:trPr>
                <w:trHeight w:val="110"/>
              </w:trPr>
              <w:tc>
                <w:tcPr>
                  <w:tcW w:w="0" w:type="auto"/>
                </w:tcPr>
                <w:p w14:paraId="6C560EF5" w14:textId="77777777" w:rsidR="002B1460" w:rsidRPr="00143220" w:rsidRDefault="002B1460" w:rsidP="002B1460">
                  <w:pPr>
                    <w:pStyle w:val="Default"/>
                    <w:numPr>
                      <w:ilvl w:val="0"/>
                      <w:numId w:val="27"/>
                    </w:numPr>
                  </w:pPr>
                  <w:r w:rsidRPr="00143220">
                    <w:t xml:space="preserve">Дължина на виличните рогове </w:t>
                  </w:r>
                </w:p>
              </w:tc>
              <w:tc>
                <w:tcPr>
                  <w:tcW w:w="1692" w:type="dxa"/>
                </w:tcPr>
                <w:p w14:paraId="3C88CD95" w14:textId="77777777" w:rsidR="002B1460" w:rsidRPr="00143220" w:rsidRDefault="002B1460" w:rsidP="00267B1E">
                  <w:pPr>
                    <w:pStyle w:val="Default"/>
                    <w:ind w:left="360"/>
                  </w:pPr>
                  <w:r w:rsidRPr="00143220">
                    <w:t xml:space="preserve">1220 mm </w:t>
                  </w:r>
                </w:p>
              </w:tc>
            </w:tr>
            <w:tr w:rsidR="002B1460" w:rsidRPr="00143220" w14:paraId="70D85ECF" w14:textId="77777777" w:rsidTr="00267B1E">
              <w:trPr>
                <w:trHeight w:val="110"/>
              </w:trPr>
              <w:tc>
                <w:tcPr>
                  <w:tcW w:w="0" w:type="auto"/>
                </w:tcPr>
                <w:p w14:paraId="27A8DDF1" w14:textId="77777777" w:rsidR="002B1460" w:rsidRPr="00143220" w:rsidRDefault="002B1460" w:rsidP="002B1460">
                  <w:pPr>
                    <w:pStyle w:val="Default"/>
                    <w:numPr>
                      <w:ilvl w:val="0"/>
                      <w:numId w:val="27"/>
                    </w:numPr>
                  </w:pPr>
                  <w:r w:rsidRPr="00143220">
                    <w:t xml:space="preserve">Височина на защитната решетка на кабината </w:t>
                  </w:r>
                </w:p>
              </w:tc>
              <w:tc>
                <w:tcPr>
                  <w:tcW w:w="1692" w:type="dxa"/>
                </w:tcPr>
                <w:p w14:paraId="145736A7" w14:textId="77777777" w:rsidR="002B1460" w:rsidRPr="00143220" w:rsidRDefault="002B1460" w:rsidP="00267B1E">
                  <w:pPr>
                    <w:pStyle w:val="Default"/>
                    <w:ind w:left="360"/>
                  </w:pPr>
                  <w:r w:rsidRPr="00143220">
                    <w:t xml:space="preserve">2140 mm </w:t>
                  </w:r>
                </w:p>
              </w:tc>
            </w:tr>
            <w:tr w:rsidR="002B1460" w:rsidRPr="00143220" w14:paraId="174D9E3E" w14:textId="77777777" w:rsidTr="00267B1E">
              <w:trPr>
                <w:trHeight w:val="110"/>
              </w:trPr>
              <w:tc>
                <w:tcPr>
                  <w:tcW w:w="0" w:type="auto"/>
                </w:tcPr>
                <w:p w14:paraId="37BA299B" w14:textId="77777777" w:rsidR="002B1460" w:rsidRPr="00143220" w:rsidRDefault="002B1460" w:rsidP="002B1460">
                  <w:pPr>
                    <w:pStyle w:val="Default"/>
                    <w:numPr>
                      <w:ilvl w:val="0"/>
                      <w:numId w:val="27"/>
                    </w:numPr>
                  </w:pPr>
                  <w:r w:rsidRPr="00143220">
                    <w:t xml:space="preserve">Широчина на шасито </w:t>
                  </w:r>
                </w:p>
              </w:tc>
              <w:tc>
                <w:tcPr>
                  <w:tcW w:w="1692" w:type="dxa"/>
                </w:tcPr>
                <w:p w14:paraId="7BDAE344" w14:textId="77777777" w:rsidR="002B1460" w:rsidRPr="00143220" w:rsidRDefault="002B1460" w:rsidP="00267B1E">
                  <w:pPr>
                    <w:pStyle w:val="Default"/>
                    <w:ind w:left="360"/>
                  </w:pPr>
                  <w:r w:rsidRPr="00143220">
                    <w:t xml:space="preserve">1070 mm </w:t>
                  </w:r>
                </w:p>
              </w:tc>
            </w:tr>
            <w:tr w:rsidR="002B1460" w:rsidRPr="00143220" w14:paraId="6D2F2CC1" w14:textId="77777777" w:rsidTr="00267B1E">
              <w:trPr>
                <w:trHeight w:val="110"/>
              </w:trPr>
              <w:tc>
                <w:tcPr>
                  <w:tcW w:w="0" w:type="auto"/>
                </w:tcPr>
                <w:p w14:paraId="17BC71CA" w14:textId="77777777" w:rsidR="002B1460" w:rsidRPr="00143220" w:rsidRDefault="002B1460" w:rsidP="002B1460">
                  <w:pPr>
                    <w:pStyle w:val="Default"/>
                    <w:numPr>
                      <w:ilvl w:val="0"/>
                      <w:numId w:val="27"/>
                    </w:numPr>
                  </w:pPr>
                  <w:r w:rsidRPr="00143220">
                    <w:t xml:space="preserve">Работен коридор с палети 1200х800 mm </w:t>
                  </w:r>
                </w:p>
              </w:tc>
              <w:tc>
                <w:tcPr>
                  <w:tcW w:w="1692" w:type="dxa"/>
                </w:tcPr>
                <w:p w14:paraId="33660DE1" w14:textId="77777777" w:rsidR="002B1460" w:rsidRPr="00143220" w:rsidRDefault="002B1460" w:rsidP="00267B1E">
                  <w:pPr>
                    <w:pStyle w:val="Default"/>
                    <w:ind w:left="360"/>
                  </w:pPr>
                  <w:r w:rsidRPr="00143220">
                    <w:t xml:space="preserve">3739 mm </w:t>
                  </w:r>
                </w:p>
              </w:tc>
            </w:tr>
            <w:tr w:rsidR="002B1460" w:rsidRPr="00143220" w14:paraId="31B49FCA" w14:textId="77777777" w:rsidTr="00267B1E">
              <w:trPr>
                <w:trHeight w:val="110"/>
              </w:trPr>
              <w:tc>
                <w:tcPr>
                  <w:tcW w:w="0" w:type="auto"/>
                </w:tcPr>
                <w:p w14:paraId="45D4D4E9" w14:textId="77777777" w:rsidR="002B1460" w:rsidRPr="00143220" w:rsidRDefault="002B1460" w:rsidP="002B1460">
                  <w:pPr>
                    <w:pStyle w:val="Default"/>
                    <w:numPr>
                      <w:ilvl w:val="0"/>
                      <w:numId w:val="27"/>
                    </w:numPr>
                  </w:pPr>
                  <w:r w:rsidRPr="00143220">
                    <w:t xml:space="preserve">Общо тегло </w:t>
                  </w:r>
                </w:p>
              </w:tc>
              <w:tc>
                <w:tcPr>
                  <w:tcW w:w="1692" w:type="dxa"/>
                </w:tcPr>
                <w:p w14:paraId="10F8BE99" w14:textId="77777777" w:rsidR="002B1460" w:rsidRPr="00143220" w:rsidRDefault="002B1460" w:rsidP="00267B1E">
                  <w:pPr>
                    <w:pStyle w:val="Default"/>
                    <w:ind w:left="360"/>
                  </w:pPr>
                  <w:r w:rsidRPr="00143220">
                    <w:t xml:space="preserve">2910 kg </w:t>
                  </w:r>
                </w:p>
              </w:tc>
            </w:tr>
            <w:tr w:rsidR="002B1460" w:rsidRPr="00143220" w14:paraId="16AAD33A" w14:textId="77777777" w:rsidTr="00267B1E">
              <w:trPr>
                <w:trHeight w:val="110"/>
              </w:trPr>
              <w:tc>
                <w:tcPr>
                  <w:tcW w:w="0" w:type="auto"/>
                </w:tcPr>
                <w:p w14:paraId="7962E8AA" w14:textId="77777777" w:rsidR="002B1460" w:rsidRPr="00143220" w:rsidRDefault="002B1460" w:rsidP="002B1460">
                  <w:pPr>
                    <w:pStyle w:val="Default"/>
                    <w:numPr>
                      <w:ilvl w:val="0"/>
                      <w:numId w:val="27"/>
                    </w:numPr>
                  </w:pPr>
                  <w:r w:rsidRPr="00143220">
                    <w:t xml:space="preserve">Мощност на двигателя </w:t>
                  </w:r>
                </w:p>
              </w:tc>
              <w:tc>
                <w:tcPr>
                  <w:tcW w:w="1692" w:type="dxa"/>
                </w:tcPr>
                <w:p w14:paraId="6284AB41" w14:textId="77777777" w:rsidR="002B1460" w:rsidRPr="00143220" w:rsidRDefault="002B1460" w:rsidP="00267B1E">
                  <w:pPr>
                    <w:pStyle w:val="Default"/>
                    <w:ind w:left="360"/>
                  </w:pPr>
                  <w:r w:rsidRPr="00143220">
                    <w:t xml:space="preserve">42.8 kW </w:t>
                  </w:r>
                </w:p>
              </w:tc>
            </w:tr>
            <w:tr w:rsidR="002B1460" w:rsidRPr="00143220" w14:paraId="6A21B9BA" w14:textId="77777777" w:rsidTr="00267B1E">
              <w:trPr>
                <w:trHeight w:val="119"/>
              </w:trPr>
              <w:tc>
                <w:tcPr>
                  <w:tcW w:w="0" w:type="auto"/>
                </w:tcPr>
                <w:p w14:paraId="32762027" w14:textId="77777777" w:rsidR="002B1460" w:rsidRPr="00143220" w:rsidRDefault="002B1460" w:rsidP="002B1460">
                  <w:pPr>
                    <w:pStyle w:val="Default"/>
                    <w:numPr>
                      <w:ilvl w:val="0"/>
                      <w:numId w:val="27"/>
                    </w:numPr>
                  </w:pPr>
                  <w:r w:rsidRPr="00143220">
                    <w:t xml:space="preserve">Брой цилиндри / работен обем </w:t>
                  </w:r>
                </w:p>
              </w:tc>
              <w:tc>
                <w:tcPr>
                  <w:tcW w:w="1692" w:type="dxa"/>
                </w:tcPr>
                <w:p w14:paraId="78BC47F7" w14:textId="77777777" w:rsidR="002B1460" w:rsidRPr="00143220" w:rsidRDefault="002B1460" w:rsidP="00267B1E">
                  <w:pPr>
                    <w:pStyle w:val="Default"/>
                    <w:ind w:left="360"/>
                  </w:pPr>
                  <w:r w:rsidRPr="00143220">
                    <w:t xml:space="preserve">4/2491 sm3 </w:t>
                  </w:r>
                </w:p>
              </w:tc>
            </w:tr>
            <w:tr w:rsidR="002B1460" w:rsidRPr="00143220" w14:paraId="702154E2" w14:textId="77777777" w:rsidTr="00267B1E">
              <w:trPr>
                <w:trHeight w:val="110"/>
              </w:trPr>
              <w:tc>
                <w:tcPr>
                  <w:tcW w:w="0" w:type="auto"/>
                </w:tcPr>
                <w:p w14:paraId="2ADEFD19" w14:textId="77777777" w:rsidR="002B1460" w:rsidRPr="00143220" w:rsidRDefault="002B1460" w:rsidP="002B1460">
                  <w:pPr>
                    <w:pStyle w:val="Default"/>
                    <w:numPr>
                      <w:ilvl w:val="0"/>
                      <w:numId w:val="27"/>
                    </w:numPr>
                  </w:pPr>
                  <w:r w:rsidRPr="00143220">
                    <w:t xml:space="preserve">Акумулатор </w:t>
                  </w:r>
                </w:p>
              </w:tc>
              <w:tc>
                <w:tcPr>
                  <w:tcW w:w="1692" w:type="dxa"/>
                </w:tcPr>
                <w:p w14:paraId="47A06A78" w14:textId="77777777" w:rsidR="002B1460" w:rsidRPr="00143220" w:rsidRDefault="002B1460" w:rsidP="00267B1E">
                  <w:pPr>
                    <w:pStyle w:val="Default"/>
                    <w:ind w:left="360"/>
                  </w:pPr>
                  <w:r w:rsidRPr="00143220">
                    <w:t xml:space="preserve">12V/60A </w:t>
                  </w:r>
                </w:p>
              </w:tc>
            </w:tr>
          </w:tbl>
          <w:p w14:paraId="49C25365" w14:textId="77777777" w:rsidR="002B1460" w:rsidRPr="00143220" w:rsidRDefault="002B1460" w:rsidP="00267B1E">
            <w:pPr>
              <w:rPr>
                <w:b/>
                <w:snapToGrid w:val="0"/>
              </w:rPr>
            </w:pPr>
          </w:p>
        </w:tc>
      </w:tr>
      <w:tr w:rsidR="002B1460" w:rsidRPr="00143220" w14:paraId="32E6A8ED" w14:textId="77777777" w:rsidTr="00267B1E">
        <w:trPr>
          <w:trHeight w:val="2591"/>
          <w:jc w:val="center"/>
        </w:trPr>
        <w:tc>
          <w:tcPr>
            <w:tcW w:w="459" w:type="dxa"/>
          </w:tcPr>
          <w:p w14:paraId="677D01DF" w14:textId="77777777" w:rsidR="002B1460" w:rsidRPr="00143220" w:rsidRDefault="002B1460" w:rsidP="00267B1E">
            <w:pPr>
              <w:rPr>
                <w:b/>
                <w:snapToGrid w:val="0"/>
              </w:rPr>
            </w:pPr>
            <w:r w:rsidRPr="00143220">
              <w:rPr>
                <w:b/>
                <w:snapToGrid w:val="0"/>
              </w:rPr>
              <w:lastRenderedPageBreak/>
              <w:t>3.</w:t>
            </w:r>
          </w:p>
        </w:tc>
        <w:tc>
          <w:tcPr>
            <w:tcW w:w="2671" w:type="dxa"/>
          </w:tcPr>
          <w:p w14:paraId="41BDBEC6" w14:textId="47647E8B" w:rsidR="002B1460" w:rsidRPr="00143220" w:rsidRDefault="002B1460" w:rsidP="00267B1E">
            <w:pPr>
              <w:rPr>
                <w:b/>
                <w:snapToGrid w:val="0"/>
              </w:rPr>
            </w:pPr>
            <w:proofErr w:type="spellStart"/>
            <w:r w:rsidRPr="00143220">
              <w:rPr>
                <w:b/>
                <w:snapToGrid w:val="0"/>
              </w:rPr>
              <w:t>Клампа</w:t>
            </w:r>
            <w:proofErr w:type="spellEnd"/>
            <w:r w:rsidR="00506AF2">
              <w:rPr>
                <w:b/>
                <w:snapToGrid w:val="0"/>
                <w:lang w:val="bg-BG"/>
              </w:rPr>
              <w:t xml:space="preserve"> </w:t>
            </w:r>
            <w:r w:rsidRPr="00143220">
              <w:rPr>
                <w:b/>
                <w:snapToGrid w:val="0"/>
              </w:rPr>
              <w:t>за</w:t>
            </w:r>
            <w:r w:rsidR="00506AF2">
              <w:rPr>
                <w:b/>
                <w:snapToGrid w:val="0"/>
                <w:lang w:val="bg-BG"/>
              </w:rPr>
              <w:t xml:space="preserve"> </w:t>
            </w:r>
            <w:proofErr w:type="spellStart"/>
            <w:r w:rsidRPr="00143220">
              <w:rPr>
                <w:b/>
                <w:snapToGrid w:val="0"/>
              </w:rPr>
              <w:t>бали</w:t>
            </w:r>
            <w:proofErr w:type="spellEnd"/>
          </w:p>
        </w:tc>
        <w:tc>
          <w:tcPr>
            <w:tcW w:w="1579" w:type="dxa"/>
          </w:tcPr>
          <w:p w14:paraId="274C87F3" w14:textId="77777777" w:rsidR="002B1460" w:rsidRPr="00143220" w:rsidRDefault="002B1460" w:rsidP="00267B1E">
            <w:pPr>
              <w:jc w:val="center"/>
              <w:rPr>
                <w:b/>
                <w:snapToGrid w:val="0"/>
              </w:rPr>
            </w:pPr>
            <w:r w:rsidRPr="00143220">
              <w:rPr>
                <w:b/>
                <w:snapToGrid w:val="0"/>
              </w:rPr>
              <w:t>1</w:t>
            </w:r>
          </w:p>
        </w:tc>
        <w:tc>
          <w:tcPr>
            <w:tcW w:w="7080" w:type="dxa"/>
          </w:tcPr>
          <w:tbl>
            <w:tblPr>
              <w:tblW w:w="0" w:type="auto"/>
              <w:tblBorders>
                <w:top w:val="nil"/>
                <w:left w:val="nil"/>
                <w:bottom w:val="nil"/>
                <w:right w:val="nil"/>
              </w:tblBorders>
              <w:tblLook w:val="0000" w:firstRow="0" w:lastRow="0" w:firstColumn="0" w:lastColumn="0" w:noHBand="0" w:noVBand="0"/>
            </w:tblPr>
            <w:tblGrid>
              <w:gridCol w:w="2154"/>
              <w:gridCol w:w="4710"/>
            </w:tblGrid>
            <w:tr w:rsidR="002B1460" w:rsidRPr="00143220" w14:paraId="2F08E41C" w14:textId="77777777" w:rsidTr="00267B1E">
              <w:trPr>
                <w:trHeight w:val="110"/>
              </w:trPr>
              <w:tc>
                <w:tcPr>
                  <w:tcW w:w="0" w:type="auto"/>
                </w:tcPr>
                <w:p w14:paraId="3E083CD6" w14:textId="77777777" w:rsidR="002B1460" w:rsidRPr="00143220" w:rsidRDefault="002B1460" w:rsidP="00267B1E">
                  <w:pPr>
                    <w:pStyle w:val="Default"/>
                  </w:pPr>
                  <w:r w:rsidRPr="00143220">
                    <w:rPr>
                      <w:i/>
                      <w:iCs/>
                    </w:rPr>
                    <w:t xml:space="preserve">Товароподемност: </w:t>
                  </w:r>
                </w:p>
              </w:tc>
              <w:tc>
                <w:tcPr>
                  <w:tcW w:w="0" w:type="auto"/>
                </w:tcPr>
                <w:p w14:paraId="5D12A320" w14:textId="77777777" w:rsidR="002B1460" w:rsidRPr="00143220" w:rsidRDefault="002B1460" w:rsidP="00267B1E">
                  <w:pPr>
                    <w:pStyle w:val="Default"/>
                  </w:pPr>
                  <w:r w:rsidRPr="00143220">
                    <w:t xml:space="preserve">Номинална товароподемност 1400 kg при център на тежестта на товара 500 mm </w:t>
                  </w:r>
                </w:p>
              </w:tc>
            </w:tr>
          </w:tbl>
          <w:p w14:paraId="0323C5B7" w14:textId="77777777" w:rsidR="002B1460" w:rsidRPr="00143220" w:rsidRDefault="002B1460" w:rsidP="00267B1E">
            <w:pPr>
              <w:pStyle w:val="Default"/>
            </w:pPr>
            <w:r w:rsidRPr="00143220">
              <w:rPr>
                <w:b/>
                <w:bCs/>
                <w:i/>
                <w:iCs/>
              </w:rPr>
              <w:t xml:space="preserve">Размери: </w:t>
            </w:r>
          </w:p>
          <w:p w14:paraId="0E64B229" w14:textId="77777777" w:rsidR="002B1460" w:rsidRPr="00143220" w:rsidRDefault="002B1460" w:rsidP="00267B1E">
            <w:pPr>
              <w:pStyle w:val="Default"/>
            </w:pPr>
            <w:r w:rsidRPr="00143220">
              <w:t>– широчина на количката 1</w:t>
            </w:r>
            <w:r w:rsidRPr="00143220">
              <w:rPr>
                <w:b/>
                <w:bCs/>
              </w:rPr>
              <w:t xml:space="preserve">150 mm </w:t>
            </w:r>
          </w:p>
          <w:p w14:paraId="4813769C" w14:textId="77777777" w:rsidR="002B1460" w:rsidRPr="00143220" w:rsidRDefault="002B1460" w:rsidP="00267B1E">
            <w:pPr>
              <w:pStyle w:val="Default"/>
            </w:pPr>
            <w:r w:rsidRPr="00143220">
              <w:t xml:space="preserve">– диапазон на отваряне 620 - </w:t>
            </w:r>
            <w:r w:rsidRPr="00143220">
              <w:rPr>
                <w:b/>
                <w:bCs/>
              </w:rPr>
              <w:t xml:space="preserve">2150 mm </w:t>
            </w:r>
          </w:p>
          <w:p w14:paraId="2DBA137E" w14:textId="77777777" w:rsidR="002B1460" w:rsidRPr="00143220" w:rsidRDefault="002B1460" w:rsidP="00267B1E">
            <w:pPr>
              <w:pStyle w:val="Default"/>
            </w:pPr>
            <w:r w:rsidRPr="00143220">
              <w:t xml:space="preserve">– размер на рамената 55х420х1000 </w:t>
            </w:r>
          </w:p>
          <w:p w14:paraId="568A93ED" w14:textId="77777777" w:rsidR="002B1460" w:rsidRPr="00143220" w:rsidRDefault="002B1460" w:rsidP="00267B1E">
            <w:pPr>
              <w:pStyle w:val="Default"/>
            </w:pPr>
            <w:r w:rsidRPr="00143220">
              <w:t xml:space="preserve">– собствено тегло 400 kg </w:t>
            </w:r>
          </w:p>
          <w:p w14:paraId="1D59CC0F" w14:textId="77777777" w:rsidR="002B1460" w:rsidRPr="00143220" w:rsidRDefault="002B1460" w:rsidP="00267B1E">
            <w:pPr>
              <w:pStyle w:val="Default"/>
            </w:pPr>
            <w:r w:rsidRPr="00143220">
              <w:t xml:space="preserve">– </w:t>
            </w:r>
            <w:r w:rsidRPr="00143220">
              <w:rPr>
                <w:b/>
                <w:bCs/>
              </w:rPr>
              <w:t xml:space="preserve">клас на монтаж 2A </w:t>
            </w:r>
          </w:p>
          <w:p w14:paraId="18F61093" w14:textId="77777777" w:rsidR="002B1460" w:rsidRPr="00143220" w:rsidRDefault="002B1460" w:rsidP="00267B1E">
            <w:pPr>
              <w:rPr>
                <w:b/>
                <w:snapToGrid w:val="0"/>
              </w:rPr>
            </w:pPr>
            <w:r w:rsidRPr="00143220">
              <w:t xml:space="preserve">– </w:t>
            </w:r>
            <w:proofErr w:type="spellStart"/>
            <w:r w:rsidRPr="00143220">
              <w:t>бройнеобходимихидравличнифункции</w:t>
            </w:r>
            <w:proofErr w:type="spellEnd"/>
            <w:r w:rsidRPr="00143220">
              <w:t xml:space="preserve"> 2</w:t>
            </w:r>
          </w:p>
        </w:tc>
      </w:tr>
      <w:tr w:rsidR="002B1460" w:rsidRPr="00143220" w14:paraId="38E490CA" w14:textId="77777777" w:rsidTr="00267B1E">
        <w:trPr>
          <w:trHeight w:val="353"/>
          <w:jc w:val="center"/>
        </w:trPr>
        <w:tc>
          <w:tcPr>
            <w:tcW w:w="459" w:type="dxa"/>
            <w:tcBorders>
              <w:bottom w:val="single" w:sz="4" w:space="0" w:color="auto"/>
            </w:tcBorders>
          </w:tcPr>
          <w:p w14:paraId="55EB578D" w14:textId="77777777" w:rsidR="002B1460" w:rsidRPr="00143220" w:rsidRDefault="002B1460" w:rsidP="00267B1E">
            <w:pPr>
              <w:rPr>
                <w:b/>
                <w:snapToGrid w:val="0"/>
              </w:rPr>
            </w:pPr>
            <w:r w:rsidRPr="00143220">
              <w:rPr>
                <w:b/>
                <w:snapToGrid w:val="0"/>
              </w:rPr>
              <w:t>…</w:t>
            </w:r>
          </w:p>
        </w:tc>
        <w:tc>
          <w:tcPr>
            <w:tcW w:w="2671" w:type="dxa"/>
            <w:tcBorders>
              <w:bottom w:val="single" w:sz="4" w:space="0" w:color="auto"/>
            </w:tcBorders>
          </w:tcPr>
          <w:p w14:paraId="408A92B1" w14:textId="77777777" w:rsidR="002B1460" w:rsidRPr="00143220" w:rsidRDefault="002B1460" w:rsidP="00267B1E">
            <w:pPr>
              <w:rPr>
                <w:b/>
                <w:snapToGrid w:val="0"/>
              </w:rPr>
            </w:pPr>
          </w:p>
        </w:tc>
        <w:tc>
          <w:tcPr>
            <w:tcW w:w="1579" w:type="dxa"/>
            <w:tcBorders>
              <w:bottom w:val="single" w:sz="4" w:space="0" w:color="auto"/>
            </w:tcBorders>
          </w:tcPr>
          <w:p w14:paraId="1F2A5B4E" w14:textId="77777777" w:rsidR="002B1460" w:rsidRPr="00143220" w:rsidRDefault="002B1460" w:rsidP="00267B1E">
            <w:pPr>
              <w:rPr>
                <w:b/>
                <w:snapToGrid w:val="0"/>
              </w:rPr>
            </w:pPr>
          </w:p>
        </w:tc>
        <w:tc>
          <w:tcPr>
            <w:tcW w:w="7080" w:type="dxa"/>
            <w:tcBorders>
              <w:bottom w:val="single" w:sz="4" w:space="0" w:color="auto"/>
            </w:tcBorders>
          </w:tcPr>
          <w:p w14:paraId="36FD925B" w14:textId="77777777" w:rsidR="002B1460" w:rsidRPr="00143220" w:rsidRDefault="002B1460" w:rsidP="00267B1E">
            <w:pPr>
              <w:rPr>
                <w:b/>
                <w:snapToGrid w:val="0"/>
              </w:rPr>
            </w:pPr>
          </w:p>
        </w:tc>
      </w:tr>
    </w:tbl>
    <w:p w14:paraId="33936628" w14:textId="77777777" w:rsidR="002B1460" w:rsidRPr="00143220" w:rsidRDefault="002B1460" w:rsidP="002B1460">
      <w:pPr>
        <w:rPr>
          <w:b/>
        </w:rPr>
      </w:pPr>
    </w:p>
    <w:p w14:paraId="38C2DF07" w14:textId="5758C1C0" w:rsidR="002B1460" w:rsidRPr="00D7571B" w:rsidRDefault="002B1460" w:rsidP="00D7571B">
      <w:pPr>
        <w:autoSpaceDE w:val="0"/>
        <w:autoSpaceDN w:val="0"/>
        <w:adjustRightInd w:val="0"/>
        <w:ind w:firstLine="720"/>
        <w:jc w:val="both"/>
        <w:rPr>
          <w:rFonts w:ascii="Times New Roman" w:hAnsi="Times New Roman"/>
          <w:color w:val="000000"/>
          <w:sz w:val="23"/>
          <w:szCs w:val="23"/>
          <w:lang w:val="bg-BG"/>
        </w:rPr>
      </w:pPr>
      <w:r w:rsidRPr="00D7571B">
        <w:rPr>
          <w:rFonts w:ascii="Times New Roman" w:hAnsi="Times New Roman"/>
          <w:color w:val="000000"/>
          <w:sz w:val="23"/>
          <w:szCs w:val="23"/>
          <w:lang w:val="bg-BG"/>
        </w:rPr>
        <w:t>ВАЖНО! Навсякъде в техническата</w:t>
      </w:r>
      <w:r w:rsidR="00506AF2" w:rsidRPr="00D7571B">
        <w:rPr>
          <w:rFonts w:ascii="Times New Roman" w:hAnsi="Times New Roman"/>
          <w:color w:val="000000"/>
          <w:sz w:val="23"/>
          <w:szCs w:val="23"/>
          <w:lang w:val="bg-BG"/>
        </w:rPr>
        <w:t xml:space="preserve"> </w:t>
      </w:r>
      <w:r w:rsidRPr="00D7571B">
        <w:rPr>
          <w:rFonts w:ascii="Times New Roman" w:hAnsi="Times New Roman"/>
          <w:color w:val="000000"/>
          <w:sz w:val="23"/>
          <w:szCs w:val="23"/>
          <w:lang w:val="bg-BG"/>
        </w:rPr>
        <w:t>спецификация</w:t>
      </w:r>
      <w:r w:rsidR="00506AF2" w:rsidRPr="00D7571B">
        <w:rPr>
          <w:rFonts w:ascii="Times New Roman" w:hAnsi="Times New Roman"/>
          <w:color w:val="000000"/>
          <w:sz w:val="23"/>
          <w:szCs w:val="23"/>
          <w:lang w:val="bg-BG"/>
        </w:rPr>
        <w:t xml:space="preserve"> </w:t>
      </w:r>
      <w:r w:rsidRPr="00D7571B">
        <w:rPr>
          <w:rFonts w:ascii="Times New Roman" w:hAnsi="Times New Roman"/>
          <w:color w:val="000000"/>
          <w:sz w:val="23"/>
          <w:szCs w:val="23"/>
          <w:lang w:val="bg-BG"/>
        </w:rPr>
        <w:t>или в</w:t>
      </w:r>
      <w:r w:rsidR="00506AF2" w:rsidRPr="00D7571B">
        <w:rPr>
          <w:rFonts w:ascii="Times New Roman" w:hAnsi="Times New Roman"/>
          <w:color w:val="000000"/>
          <w:sz w:val="23"/>
          <w:szCs w:val="23"/>
          <w:lang w:val="bg-BG"/>
        </w:rPr>
        <w:t xml:space="preserve"> </w:t>
      </w:r>
      <w:r w:rsidRPr="00D7571B">
        <w:rPr>
          <w:rFonts w:ascii="Times New Roman" w:hAnsi="Times New Roman"/>
          <w:color w:val="000000"/>
          <w:sz w:val="23"/>
          <w:szCs w:val="23"/>
          <w:lang w:val="bg-BG"/>
        </w:rPr>
        <w:t>други</w:t>
      </w:r>
      <w:r w:rsidR="00506AF2" w:rsidRPr="00D7571B">
        <w:rPr>
          <w:rFonts w:ascii="Times New Roman" w:hAnsi="Times New Roman"/>
          <w:color w:val="000000"/>
          <w:sz w:val="23"/>
          <w:szCs w:val="23"/>
          <w:lang w:val="bg-BG"/>
        </w:rPr>
        <w:t xml:space="preserve"> </w:t>
      </w:r>
      <w:r w:rsidRPr="00D7571B">
        <w:rPr>
          <w:rFonts w:ascii="Times New Roman" w:hAnsi="Times New Roman"/>
          <w:color w:val="000000"/>
          <w:sz w:val="23"/>
          <w:szCs w:val="23"/>
          <w:lang w:val="bg-BG"/>
        </w:rPr>
        <w:t>части</w:t>
      </w:r>
      <w:r w:rsidR="00506AF2" w:rsidRPr="00D7571B">
        <w:rPr>
          <w:rFonts w:ascii="Times New Roman" w:hAnsi="Times New Roman"/>
          <w:color w:val="000000"/>
          <w:sz w:val="23"/>
          <w:szCs w:val="23"/>
          <w:lang w:val="bg-BG"/>
        </w:rPr>
        <w:t xml:space="preserve"> </w:t>
      </w:r>
      <w:r w:rsidRPr="00D7571B">
        <w:rPr>
          <w:rFonts w:ascii="Times New Roman" w:hAnsi="Times New Roman"/>
          <w:color w:val="000000"/>
          <w:sz w:val="23"/>
          <w:szCs w:val="23"/>
          <w:lang w:val="bg-BG"/>
        </w:rPr>
        <w:t>на</w:t>
      </w:r>
      <w:r w:rsidR="00506AF2" w:rsidRPr="00D7571B">
        <w:rPr>
          <w:rFonts w:ascii="Times New Roman" w:hAnsi="Times New Roman"/>
          <w:color w:val="000000"/>
          <w:sz w:val="23"/>
          <w:szCs w:val="23"/>
          <w:lang w:val="bg-BG"/>
        </w:rPr>
        <w:t xml:space="preserve"> </w:t>
      </w:r>
      <w:r w:rsidRPr="00D7571B">
        <w:rPr>
          <w:rFonts w:ascii="Times New Roman" w:hAnsi="Times New Roman"/>
          <w:color w:val="000000"/>
          <w:sz w:val="23"/>
          <w:szCs w:val="23"/>
          <w:lang w:val="bg-BG"/>
        </w:rPr>
        <w:t>документацията</w:t>
      </w:r>
      <w:r w:rsidR="00506AF2" w:rsidRPr="00D7571B">
        <w:rPr>
          <w:rFonts w:ascii="Times New Roman" w:hAnsi="Times New Roman"/>
          <w:color w:val="000000"/>
          <w:sz w:val="23"/>
          <w:szCs w:val="23"/>
          <w:lang w:val="bg-BG"/>
        </w:rPr>
        <w:t xml:space="preserve"> </w:t>
      </w:r>
      <w:r w:rsidRPr="00D7571B">
        <w:rPr>
          <w:rFonts w:ascii="Times New Roman" w:hAnsi="Times New Roman"/>
          <w:color w:val="000000"/>
          <w:sz w:val="23"/>
          <w:szCs w:val="23"/>
          <w:lang w:val="bg-BG"/>
        </w:rPr>
        <w:t>за</w:t>
      </w:r>
      <w:r w:rsidR="00506AF2" w:rsidRPr="00D7571B">
        <w:rPr>
          <w:rFonts w:ascii="Times New Roman" w:hAnsi="Times New Roman"/>
          <w:color w:val="000000"/>
          <w:sz w:val="23"/>
          <w:szCs w:val="23"/>
          <w:lang w:val="bg-BG"/>
        </w:rPr>
        <w:t xml:space="preserve"> </w:t>
      </w:r>
      <w:r w:rsidRPr="00D7571B">
        <w:rPr>
          <w:rFonts w:ascii="Times New Roman" w:hAnsi="Times New Roman"/>
          <w:color w:val="000000"/>
          <w:sz w:val="23"/>
          <w:szCs w:val="23"/>
          <w:lang w:val="bg-BG"/>
        </w:rPr>
        <w:t>поръчката, където</w:t>
      </w:r>
      <w:r w:rsidR="00506AF2" w:rsidRPr="00D7571B">
        <w:rPr>
          <w:rFonts w:ascii="Times New Roman" w:hAnsi="Times New Roman"/>
          <w:color w:val="000000"/>
          <w:sz w:val="23"/>
          <w:szCs w:val="23"/>
          <w:lang w:val="bg-BG"/>
        </w:rPr>
        <w:t xml:space="preserve"> </w:t>
      </w:r>
      <w:r w:rsidRPr="00D7571B">
        <w:rPr>
          <w:rFonts w:ascii="Times New Roman" w:hAnsi="Times New Roman"/>
          <w:color w:val="000000"/>
          <w:sz w:val="23"/>
          <w:szCs w:val="23"/>
          <w:lang w:val="bg-BG"/>
        </w:rPr>
        <w:t>се</w:t>
      </w:r>
      <w:r w:rsidR="00506AF2" w:rsidRPr="00D7571B">
        <w:rPr>
          <w:rFonts w:ascii="Times New Roman" w:hAnsi="Times New Roman"/>
          <w:color w:val="000000"/>
          <w:sz w:val="23"/>
          <w:szCs w:val="23"/>
          <w:lang w:val="bg-BG"/>
        </w:rPr>
        <w:t xml:space="preserve"> </w:t>
      </w:r>
      <w:r w:rsidRPr="00D7571B">
        <w:rPr>
          <w:rFonts w:ascii="Times New Roman" w:hAnsi="Times New Roman"/>
          <w:color w:val="000000"/>
          <w:sz w:val="23"/>
          <w:szCs w:val="23"/>
          <w:lang w:val="bg-BG"/>
        </w:rPr>
        <w:t>съдържа</w:t>
      </w:r>
      <w:r w:rsidR="00506AF2" w:rsidRPr="00D7571B">
        <w:rPr>
          <w:rFonts w:ascii="Times New Roman" w:hAnsi="Times New Roman"/>
          <w:color w:val="000000"/>
          <w:sz w:val="23"/>
          <w:szCs w:val="23"/>
          <w:lang w:val="bg-BG"/>
        </w:rPr>
        <w:t xml:space="preserve"> </w:t>
      </w:r>
      <w:r w:rsidRPr="00D7571B">
        <w:rPr>
          <w:rFonts w:ascii="Times New Roman" w:hAnsi="Times New Roman"/>
          <w:color w:val="000000"/>
          <w:sz w:val="23"/>
          <w:szCs w:val="23"/>
          <w:lang w:val="bg-BG"/>
        </w:rPr>
        <w:t>посочване</w:t>
      </w:r>
      <w:r w:rsidR="00506AF2" w:rsidRPr="00D7571B">
        <w:rPr>
          <w:rFonts w:ascii="Times New Roman" w:hAnsi="Times New Roman"/>
          <w:color w:val="000000"/>
          <w:sz w:val="23"/>
          <w:szCs w:val="23"/>
          <w:lang w:val="bg-BG"/>
        </w:rPr>
        <w:t xml:space="preserve"> </w:t>
      </w:r>
      <w:r w:rsidRPr="00D7571B">
        <w:rPr>
          <w:rFonts w:ascii="Times New Roman" w:hAnsi="Times New Roman"/>
          <w:color w:val="000000"/>
          <w:sz w:val="23"/>
          <w:szCs w:val="23"/>
          <w:lang w:val="bg-BG"/>
        </w:rPr>
        <w:t>на</w:t>
      </w:r>
      <w:r w:rsidR="00506AF2" w:rsidRPr="00D7571B">
        <w:rPr>
          <w:rFonts w:ascii="Times New Roman" w:hAnsi="Times New Roman"/>
          <w:color w:val="000000"/>
          <w:sz w:val="23"/>
          <w:szCs w:val="23"/>
          <w:lang w:val="bg-BG"/>
        </w:rPr>
        <w:t xml:space="preserve"> </w:t>
      </w:r>
      <w:r w:rsidRPr="00D7571B">
        <w:rPr>
          <w:rFonts w:ascii="Times New Roman" w:hAnsi="Times New Roman"/>
          <w:color w:val="000000"/>
          <w:sz w:val="23"/>
          <w:szCs w:val="23"/>
          <w:lang w:val="bg-BG"/>
        </w:rPr>
        <w:t>конкретен</w:t>
      </w:r>
      <w:r w:rsidR="00506AF2" w:rsidRPr="00D7571B">
        <w:rPr>
          <w:rFonts w:ascii="Times New Roman" w:hAnsi="Times New Roman"/>
          <w:color w:val="000000"/>
          <w:sz w:val="23"/>
          <w:szCs w:val="23"/>
          <w:lang w:val="bg-BG"/>
        </w:rPr>
        <w:t xml:space="preserve"> </w:t>
      </w:r>
      <w:r w:rsidRPr="00D7571B">
        <w:rPr>
          <w:rFonts w:ascii="Times New Roman" w:hAnsi="Times New Roman"/>
          <w:color w:val="000000"/>
          <w:sz w:val="23"/>
          <w:szCs w:val="23"/>
          <w:lang w:val="bg-BG"/>
        </w:rPr>
        <w:t>модел, източник, процес, търговска</w:t>
      </w:r>
      <w:r w:rsidR="00506AF2" w:rsidRPr="00D7571B">
        <w:rPr>
          <w:rFonts w:ascii="Times New Roman" w:hAnsi="Times New Roman"/>
          <w:color w:val="000000"/>
          <w:sz w:val="23"/>
          <w:szCs w:val="23"/>
          <w:lang w:val="bg-BG"/>
        </w:rPr>
        <w:t xml:space="preserve"> </w:t>
      </w:r>
      <w:r w:rsidRPr="00D7571B">
        <w:rPr>
          <w:rFonts w:ascii="Times New Roman" w:hAnsi="Times New Roman"/>
          <w:color w:val="000000"/>
          <w:sz w:val="23"/>
          <w:szCs w:val="23"/>
          <w:lang w:val="bg-BG"/>
        </w:rPr>
        <w:t>марка, патент, тип, произход</w:t>
      </w:r>
      <w:r w:rsidR="00506AF2" w:rsidRPr="00D7571B">
        <w:rPr>
          <w:rFonts w:ascii="Times New Roman" w:hAnsi="Times New Roman"/>
          <w:color w:val="000000"/>
          <w:sz w:val="23"/>
          <w:szCs w:val="23"/>
          <w:lang w:val="bg-BG"/>
        </w:rPr>
        <w:t xml:space="preserve"> </w:t>
      </w:r>
      <w:r w:rsidRPr="00D7571B">
        <w:rPr>
          <w:rFonts w:ascii="Times New Roman" w:hAnsi="Times New Roman"/>
          <w:color w:val="000000"/>
          <w:sz w:val="23"/>
          <w:szCs w:val="23"/>
          <w:lang w:val="bg-BG"/>
        </w:rPr>
        <w:t>или</w:t>
      </w:r>
      <w:r w:rsidR="00506AF2" w:rsidRPr="00D7571B">
        <w:rPr>
          <w:rFonts w:ascii="Times New Roman" w:hAnsi="Times New Roman"/>
          <w:color w:val="000000"/>
          <w:sz w:val="23"/>
          <w:szCs w:val="23"/>
          <w:lang w:val="bg-BG"/>
        </w:rPr>
        <w:t xml:space="preserve"> </w:t>
      </w:r>
      <w:r w:rsidRPr="00D7571B">
        <w:rPr>
          <w:rFonts w:ascii="Times New Roman" w:hAnsi="Times New Roman"/>
          <w:color w:val="000000"/>
          <w:sz w:val="23"/>
          <w:szCs w:val="23"/>
          <w:lang w:val="bg-BG"/>
        </w:rPr>
        <w:t>производство, което</w:t>
      </w:r>
      <w:r w:rsidR="00506AF2" w:rsidRPr="00D7571B">
        <w:rPr>
          <w:rFonts w:ascii="Times New Roman" w:hAnsi="Times New Roman"/>
          <w:color w:val="000000"/>
          <w:sz w:val="23"/>
          <w:szCs w:val="23"/>
          <w:lang w:val="bg-BG"/>
        </w:rPr>
        <w:t xml:space="preserve"> </w:t>
      </w:r>
      <w:r w:rsidRPr="00D7571B">
        <w:rPr>
          <w:rFonts w:ascii="Times New Roman" w:hAnsi="Times New Roman"/>
          <w:color w:val="000000"/>
          <w:sz w:val="23"/>
          <w:szCs w:val="23"/>
          <w:lang w:val="bg-BG"/>
        </w:rPr>
        <w:t>би</w:t>
      </w:r>
      <w:r w:rsidR="00506AF2" w:rsidRPr="00D7571B">
        <w:rPr>
          <w:rFonts w:ascii="Times New Roman" w:hAnsi="Times New Roman"/>
          <w:color w:val="000000"/>
          <w:sz w:val="23"/>
          <w:szCs w:val="23"/>
          <w:lang w:val="bg-BG"/>
        </w:rPr>
        <w:t xml:space="preserve"> </w:t>
      </w:r>
      <w:r w:rsidRPr="00D7571B">
        <w:rPr>
          <w:rFonts w:ascii="Times New Roman" w:hAnsi="Times New Roman"/>
          <w:color w:val="000000"/>
          <w:sz w:val="23"/>
          <w:szCs w:val="23"/>
          <w:lang w:val="bg-BG"/>
        </w:rPr>
        <w:t>довело</w:t>
      </w:r>
      <w:r w:rsidR="00506AF2" w:rsidRPr="00D7571B">
        <w:rPr>
          <w:rFonts w:ascii="Times New Roman" w:hAnsi="Times New Roman"/>
          <w:color w:val="000000"/>
          <w:sz w:val="23"/>
          <w:szCs w:val="23"/>
          <w:lang w:val="bg-BG"/>
        </w:rPr>
        <w:t xml:space="preserve"> </w:t>
      </w:r>
      <w:r w:rsidRPr="00D7571B">
        <w:rPr>
          <w:rFonts w:ascii="Times New Roman" w:hAnsi="Times New Roman"/>
          <w:color w:val="000000"/>
          <w:sz w:val="23"/>
          <w:szCs w:val="23"/>
          <w:lang w:val="bg-BG"/>
        </w:rPr>
        <w:t>до</w:t>
      </w:r>
      <w:r w:rsidR="00506AF2" w:rsidRPr="00D7571B">
        <w:rPr>
          <w:rFonts w:ascii="Times New Roman" w:hAnsi="Times New Roman"/>
          <w:color w:val="000000"/>
          <w:sz w:val="23"/>
          <w:szCs w:val="23"/>
          <w:lang w:val="bg-BG"/>
        </w:rPr>
        <w:t xml:space="preserve"> </w:t>
      </w:r>
      <w:r w:rsidRPr="00D7571B">
        <w:rPr>
          <w:rFonts w:ascii="Times New Roman" w:hAnsi="Times New Roman"/>
          <w:color w:val="000000"/>
          <w:sz w:val="23"/>
          <w:szCs w:val="23"/>
          <w:lang w:val="bg-BG"/>
        </w:rPr>
        <w:t>облагодетелстване</w:t>
      </w:r>
      <w:r w:rsidR="00506AF2" w:rsidRPr="00D7571B">
        <w:rPr>
          <w:rFonts w:ascii="Times New Roman" w:hAnsi="Times New Roman"/>
          <w:color w:val="000000"/>
          <w:sz w:val="23"/>
          <w:szCs w:val="23"/>
          <w:lang w:val="bg-BG"/>
        </w:rPr>
        <w:t xml:space="preserve"> </w:t>
      </w:r>
      <w:r w:rsidRPr="00D7571B">
        <w:rPr>
          <w:rFonts w:ascii="Times New Roman" w:hAnsi="Times New Roman"/>
          <w:color w:val="000000"/>
          <w:sz w:val="23"/>
          <w:szCs w:val="23"/>
          <w:lang w:val="bg-BG"/>
        </w:rPr>
        <w:t>или</w:t>
      </w:r>
      <w:r w:rsidR="00506AF2" w:rsidRPr="00D7571B">
        <w:rPr>
          <w:rFonts w:ascii="Times New Roman" w:hAnsi="Times New Roman"/>
          <w:color w:val="000000"/>
          <w:sz w:val="23"/>
          <w:szCs w:val="23"/>
          <w:lang w:val="bg-BG"/>
        </w:rPr>
        <w:t xml:space="preserve"> </w:t>
      </w:r>
      <w:r w:rsidRPr="00D7571B">
        <w:rPr>
          <w:rFonts w:ascii="Times New Roman" w:hAnsi="Times New Roman"/>
          <w:color w:val="000000"/>
          <w:sz w:val="23"/>
          <w:szCs w:val="23"/>
          <w:lang w:val="bg-BG"/>
        </w:rPr>
        <w:t>елиминирането</w:t>
      </w:r>
      <w:r w:rsidR="00506AF2" w:rsidRPr="00D7571B">
        <w:rPr>
          <w:rFonts w:ascii="Times New Roman" w:hAnsi="Times New Roman"/>
          <w:color w:val="000000"/>
          <w:sz w:val="23"/>
          <w:szCs w:val="23"/>
          <w:lang w:val="bg-BG"/>
        </w:rPr>
        <w:t xml:space="preserve"> </w:t>
      </w:r>
      <w:r w:rsidRPr="00D7571B">
        <w:rPr>
          <w:rFonts w:ascii="Times New Roman" w:hAnsi="Times New Roman"/>
          <w:color w:val="000000"/>
          <w:sz w:val="23"/>
          <w:szCs w:val="23"/>
          <w:lang w:val="bg-BG"/>
        </w:rPr>
        <w:t>на</w:t>
      </w:r>
      <w:r w:rsidR="00506AF2" w:rsidRPr="00D7571B">
        <w:rPr>
          <w:rFonts w:ascii="Times New Roman" w:hAnsi="Times New Roman"/>
          <w:color w:val="000000"/>
          <w:sz w:val="23"/>
          <w:szCs w:val="23"/>
          <w:lang w:val="bg-BG"/>
        </w:rPr>
        <w:t xml:space="preserve"> </w:t>
      </w:r>
      <w:r w:rsidRPr="00D7571B">
        <w:rPr>
          <w:rFonts w:ascii="Times New Roman" w:hAnsi="Times New Roman"/>
          <w:color w:val="000000"/>
          <w:sz w:val="23"/>
          <w:szCs w:val="23"/>
          <w:lang w:val="bg-BG"/>
        </w:rPr>
        <w:t>определени</w:t>
      </w:r>
      <w:r w:rsidR="00506AF2" w:rsidRPr="00D7571B">
        <w:rPr>
          <w:rFonts w:ascii="Times New Roman" w:hAnsi="Times New Roman"/>
          <w:color w:val="000000"/>
          <w:sz w:val="23"/>
          <w:szCs w:val="23"/>
          <w:lang w:val="bg-BG"/>
        </w:rPr>
        <w:t xml:space="preserve"> </w:t>
      </w:r>
      <w:r w:rsidRPr="00D7571B">
        <w:rPr>
          <w:rFonts w:ascii="Times New Roman" w:hAnsi="Times New Roman"/>
          <w:color w:val="000000"/>
          <w:sz w:val="23"/>
          <w:szCs w:val="23"/>
          <w:lang w:val="bg-BG"/>
        </w:rPr>
        <w:t>лица</w:t>
      </w:r>
      <w:r w:rsidR="00506AF2" w:rsidRPr="00D7571B">
        <w:rPr>
          <w:rFonts w:ascii="Times New Roman" w:hAnsi="Times New Roman"/>
          <w:color w:val="000000"/>
          <w:sz w:val="23"/>
          <w:szCs w:val="23"/>
          <w:lang w:val="bg-BG"/>
        </w:rPr>
        <w:t xml:space="preserve"> </w:t>
      </w:r>
      <w:r w:rsidRPr="00D7571B">
        <w:rPr>
          <w:rFonts w:ascii="Times New Roman" w:hAnsi="Times New Roman"/>
          <w:color w:val="000000"/>
          <w:sz w:val="23"/>
          <w:szCs w:val="23"/>
          <w:lang w:val="bg-BG"/>
        </w:rPr>
        <w:t>или</w:t>
      </w:r>
      <w:r w:rsidR="00506AF2" w:rsidRPr="00D7571B">
        <w:rPr>
          <w:rFonts w:ascii="Times New Roman" w:hAnsi="Times New Roman"/>
          <w:color w:val="000000"/>
          <w:sz w:val="23"/>
          <w:szCs w:val="23"/>
          <w:lang w:val="bg-BG"/>
        </w:rPr>
        <w:t xml:space="preserve"> </w:t>
      </w:r>
      <w:r w:rsidRPr="00D7571B">
        <w:rPr>
          <w:rFonts w:ascii="Times New Roman" w:hAnsi="Times New Roman"/>
          <w:color w:val="000000"/>
          <w:sz w:val="23"/>
          <w:szCs w:val="23"/>
          <w:lang w:val="bg-BG"/>
        </w:rPr>
        <w:t>продукти, да</w:t>
      </w:r>
      <w:r w:rsidR="00506AF2" w:rsidRPr="00D7571B">
        <w:rPr>
          <w:rFonts w:ascii="Times New Roman" w:hAnsi="Times New Roman"/>
          <w:color w:val="000000"/>
          <w:sz w:val="23"/>
          <w:szCs w:val="23"/>
          <w:lang w:val="bg-BG"/>
        </w:rPr>
        <w:t xml:space="preserve"> </w:t>
      </w:r>
      <w:r w:rsidRPr="00D7571B">
        <w:rPr>
          <w:rFonts w:ascii="Times New Roman" w:hAnsi="Times New Roman"/>
          <w:color w:val="000000"/>
          <w:sz w:val="23"/>
          <w:szCs w:val="23"/>
          <w:lang w:val="bg-BG"/>
        </w:rPr>
        <w:t>се</w:t>
      </w:r>
      <w:r w:rsidR="00506AF2" w:rsidRPr="00D7571B">
        <w:rPr>
          <w:rFonts w:ascii="Times New Roman" w:hAnsi="Times New Roman"/>
          <w:color w:val="000000"/>
          <w:sz w:val="23"/>
          <w:szCs w:val="23"/>
          <w:lang w:val="bg-BG"/>
        </w:rPr>
        <w:t xml:space="preserve"> </w:t>
      </w:r>
      <w:r w:rsidRPr="00D7571B">
        <w:rPr>
          <w:rFonts w:ascii="Times New Roman" w:hAnsi="Times New Roman"/>
          <w:color w:val="000000"/>
          <w:sz w:val="23"/>
          <w:szCs w:val="23"/>
          <w:lang w:val="bg-BG"/>
        </w:rPr>
        <w:t>чете и разбира „или</w:t>
      </w:r>
      <w:r w:rsidR="00506AF2" w:rsidRPr="00D7571B">
        <w:rPr>
          <w:rFonts w:ascii="Times New Roman" w:hAnsi="Times New Roman"/>
          <w:color w:val="000000"/>
          <w:sz w:val="23"/>
          <w:szCs w:val="23"/>
          <w:lang w:val="bg-BG"/>
        </w:rPr>
        <w:t xml:space="preserve"> </w:t>
      </w:r>
      <w:r w:rsidR="00D7571B" w:rsidRPr="00D7571B">
        <w:rPr>
          <w:rFonts w:ascii="Times New Roman" w:hAnsi="Times New Roman"/>
          <w:color w:val="000000"/>
          <w:sz w:val="23"/>
          <w:szCs w:val="23"/>
          <w:lang w:val="bg-BG"/>
        </w:rPr>
        <w:t>еквивалент “</w:t>
      </w:r>
      <w:r w:rsidRPr="00D7571B">
        <w:rPr>
          <w:rFonts w:ascii="Times New Roman" w:hAnsi="Times New Roman"/>
          <w:color w:val="000000"/>
          <w:sz w:val="23"/>
          <w:szCs w:val="23"/>
          <w:lang w:val="bg-BG"/>
        </w:rPr>
        <w:t xml:space="preserve">. </w:t>
      </w:r>
    </w:p>
    <w:p w14:paraId="26F2E8DC" w14:textId="77777777" w:rsidR="002B1460" w:rsidRPr="00143220" w:rsidRDefault="002B1460" w:rsidP="00D7571B">
      <w:pPr>
        <w:pStyle w:val="FootnoteText"/>
        <w:ind w:right="253" w:firstLine="720"/>
        <w:rPr>
          <w:b/>
          <w:sz w:val="24"/>
          <w:szCs w:val="24"/>
        </w:rPr>
      </w:pPr>
      <w:r w:rsidRPr="00EE1C01">
        <w:rPr>
          <w:color w:val="000000"/>
          <w:sz w:val="23"/>
          <w:szCs w:val="23"/>
        </w:rPr>
        <w:t>Всяко посочване в настоящите спецификации и приложенията към тях на стандарт, спецификация, техническа оценка, техническо одобрение или технически еталон следва да се чете, съответно да е допълнено с думите „или еквивалентно/и“.</w:t>
      </w:r>
    </w:p>
    <w:p w14:paraId="4FDC072E" w14:textId="77777777" w:rsidR="002B1460" w:rsidRPr="001C2964" w:rsidRDefault="002B1460" w:rsidP="002B1460">
      <w:pPr>
        <w:spacing w:after="0" w:line="240" w:lineRule="auto"/>
        <w:ind w:firstLine="720"/>
        <w:jc w:val="both"/>
        <w:rPr>
          <w:rFonts w:ascii="Times New Roman" w:hAnsi="Times New Roman"/>
          <w:sz w:val="24"/>
          <w:szCs w:val="24"/>
          <w:lang w:val="bg-BG"/>
        </w:rPr>
      </w:pPr>
    </w:p>
    <w:p w14:paraId="470C3F96" w14:textId="77777777" w:rsidR="00960883" w:rsidRPr="001C2964" w:rsidRDefault="00960883" w:rsidP="002B1460">
      <w:pPr>
        <w:spacing w:after="120"/>
        <w:jc w:val="center"/>
        <w:rPr>
          <w:rFonts w:ascii="Times New Roman" w:hAnsi="Times New Roman"/>
          <w:sz w:val="24"/>
          <w:szCs w:val="24"/>
          <w:lang w:val="bg-BG"/>
        </w:rPr>
      </w:pPr>
    </w:p>
    <w:sectPr w:rsidR="00960883" w:rsidRPr="001C2964" w:rsidSect="008D6718">
      <w:headerReference w:type="default" r:id="rId9"/>
      <w:footerReference w:type="default" r:id="rId10"/>
      <w:pgSz w:w="11906" w:h="16838"/>
      <w:pgMar w:top="1530" w:right="1133"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F956C" w14:textId="77777777" w:rsidR="00F0670E" w:rsidRDefault="00F0670E" w:rsidP="00576876">
      <w:pPr>
        <w:spacing w:after="0" w:line="240" w:lineRule="auto"/>
      </w:pPr>
      <w:r>
        <w:separator/>
      </w:r>
    </w:p>
  </w:endnote>
  <w:endnote w:type="continuationSeparator" w:id="0">
    <w:p w14:paraId="3389734D" w14:textId="77777777" w:rsidR="00F0670E" w:rsidRDefault="00F0670E" w:rsidP="005768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Roboto">
    <w:altName w:val="Times New Roman"/>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90381" w14:textId="26ACB850" w:rsidR="000760EB" w:rsidRPr="00D75603" w:rsidRDefault="00D75603" w:rsidP="00D75603">
    <w:pPr>
      <w:pStyle w:val="NormalWeb"/>
      <w:spacing w:before="0" w:beforeAutospacing="0" w:after="0" w:afterAutospacing="0"/>
      <w:rPr>
        <w:rFonts w:ascii="Tahoma" w:hAnsi="Tahoma" w:cs="Tahoma"/>
        <w:color w:val="000000"/>
        <w:sz w:val="16"/>
        <w:szCs w:val="16"/>
        <w:lang w:val="en-US"/>
      </w:rPr>
    </w:pPr>
    <w:r w:rsidRPr="004A35DC">
      <w:rPr>
        <w:rFonts w:ascii="Tahoma" w:hAnsi="Tahoma" w:cs="Tahoma"/>
        <w:color w:val="000000"/>
        <w:sz w:val="16"/>
        <w:szCs w:val="16"/>
      </w:rPr>
      <w:t>„</w:t>
    </w:r>
    <w:r w:rsidRPr="004A35DC">
      <w:rPr>
        <w:rFonts w:ascii="Tahoma" w:hAnsi="Tahoma" w:cs="Tahoma"/>
        <w:i/>
        <w:iCs/>
        <w:color w:val="000000"/>
        <w:sz w:val="16"/>
        <w:szCs w:val="16"/>
      </w:rPr>
      <w:t>Този документ е създаден с финансовата подкрепа на програма „Конкурентоспособност  и иновации в предприятията“ 2021-2027, съфинансирана от Европейския съюз</w:t>
    </w:r>
    <w:r>
      <w:rPr>
        <w:rFonts w:ascii="Tahoma" w:hAnsi="Tahoma" w:cs="Tahoma"/>
        <w:i/>
        <w:iCs/>
        <w:color w:val="000000"/>
        <w:sz w:val="16"/>
        <w:szCs w:val="16"/>
      </w:rPr>
      <w:t>,</w:t>
    </w:r>
    <w:r w:rsidRPr="004A35DC">
      <w:rPr>
        <w:rFonts w:ascii="Tahoma" w:hAnsi="Tahoma" w:cs="Tahoma"/>
        <w:i/>
        <w:iCs/>
        <w:color w:val="000000"/>
        <w:sz w:val="16"/>
        <w:szCs w:val="16"/>
      </w:rPr>
      <w:t xml:space="preserve"> чрез Европейския фонд за регионално развитие. Цялата отговорност за съдържанието на документа се нос</w:t>
    </w:r>
    <w:r>
      <w:rPr>
        <w:rFonts w:ascii="Tahoma" w:hAnsi="Tahoma" w:cs="Tahoma"/>
        <w:i/>
        <w:iCs/>
        <w:color w:val="000000"/>
        <w:sz w:val="16"/>
        <w:szCs w:val="16"/>
      </w:rPr>
      <w:t>и от&lt;</w:t>
    </w:r>
    <w:r w:rsidR="00576FA4">
      <w:rPr>
        <w:rFonts w:ascii="Tahoma" w:hAnsi="Tahoma" w:cs="Tahoma"/>
        <w:i/>
        <w:iCs/>
        <w:color w:val="000000"/>
        <w:sz w:val="16"/>
        <w:szCs w:val="16"/>
      </w:rPr>
      <w:t>Лусия</w:t>
    </w:r>
    <w:r w:rsidRPr="004A35DC">
      <w:rPr>
        <w:rFonts w:ascii="Tahoma" w:hAnsi="Tahoma" w:cs="Tahoma"/>
        <w:i/>
        <w:iCs/>
        <w:color w:val="000000"/>
        <w:sz w:val="16"/>
        <w:szCs w:val="16"/>
      </w:rPr>
      <w:t>&gt;</w:t>
    </w:r>
    <w:r>
      <w:rPr>
        <w:rFonts w:ascii="Tahoma" w:hAnsi="Tahoma" w:cs="Tahoma"/>
        <w:i/>
        <w:iCs/>
        <w:color w:val="000000"/>
        <w:sz w:val="16"/>
        <w:szCs w:val="16"/>
      </w:rPr>
      <w:t xml:space="preserve">ООД </w:t>
    </w:r>
    <w:r w:rsidRPr="004A35DC">
      <w:rPr>
        <w:rFonts w:ascii="Tahoma" w:hAnsi="Tahoma" w:cs="Tahoma"/>
        <w:i/>
        <w:iCs/>
        <w:color w:val="000000"/>
        <w:sz w:val="16"/>
        <w:szCs w:val="16"/>
      </w:rPr>
      <w:t>и при никакви обстоятелства не може да се приема, че този документ отразява официалното становище на Европейския съюз и Управляващия орган</w:t>
    </w:r>
    <w:r w:rsidRPr="004A35DC">
      <w:rPr>
        <w:rFonts w:ascii="Tahoma" w:hAnsi="Tahoma" w:cs="Tahoma"/>
        <w:color w:val="000000"/>
        <w:sz w:val="16"/>
        <w:szCs w:val="16"/>
      </w:rPr>
      <w:t>”.</w:t>
    </w:r>
  </w:p>
  <w:p w14:paraId="4F38574F" w14:textId="36A7B9A6" w:rsidR="000760EB" w:rsidRPr="00132407" w:rsidRDefault="000760EB" w:rsidP="00576876">
    <w:pPr>
      <w:pStyle w:val="Footer"/>
      <w:jc w:val="right"/>
      <w:rPr>
        <w:szCs w:val="24"/>
      </w:rPr>
    </w:pPr>
    <w:r>
      <w:rPr>
        <w:szCs w:val="24"/>
      </w:rPr>
      <w:t>Стр.</w:t>
    </w:r>
    <w:r w:rsidR="00892026" w:rsidRPr="00132407">
      <w:rPr>
        <w:b/>
        <w:bCs/>
        <w:szCs w:val="24"/>
      </w:rPr>
      <w:fldChar w:fldCharType="begin"/>
    </w:r>
    <w:r w:rsidRPr="00132407">
      <w:rPr>
        <w:b/>
        <w:bCs/>
        <w:szCs w:val="24"/>
      </w:rPr>
      <w:instrText xml:space="preserve"> PAGE </w:instrText>
    </w:r>
    <w:r w:rsidR="00892026" w:rsidRPr="00132407">
      <w:rPr>
        <w:b/>
        <w:bCs/>
        <w:szCs w:val="24"/>
      </w:rPr>
      <w:fldChar w:fldCharType="separate"/>
    </w:r>
    <w:r w:rsidR="001956B4">
      <w:rPr>
        <w:b/>
        <w:bCs/>
        <w:noProof/>
        <w:szCs w:val="24"/>
      </w:rPr>
      <w:t>1</w:t>
    </w:r>
    <w:r w:rsidR="00892026" w:rsidRPr="00132407">
      <w:rPr>
        <w:b/>
        <w:bCs/>
        <w:szCs w:val="24"/>
      </w:rPr>
      <w:fldChar w:fldCharType="end"/>
    </w:r>
    <w:r w:rsidR="00FB19D8">
      <w:rPr>
        <w:b/>
        <w:bCs/>
        <w:szCs w:val="24"/>
      </w:rPr>
      <w:t xml:space="preserve"> </w:t>
    </w:r>
    <w:r>
      <w:rPr>
        <w:szCs w:val="24"/>
      </w:rPr>
      <w:t>от</w:t>
    </w:r>
    <w:r w:rsidR="00FB19D8">
      <w:rPr>
        <w:szCs w:val="24"/>
      </w:rPr>
      <w:t xml:space="preserve"> </w:t>
    </w:r>
    <w:r w:rsidR="00892026" w:rsidRPr="00132407">
      <w:rPr>
        <w:b/>
        <w:bCs/>
        <w:szCs w:val="24"/>
      </w:rPr>
      <w:fldChar w:fldCharType="begin"/>
    </w:r>
    <w:r w:rsidRPr="00132407">
      <w:rPr>
        <w:b/>
        <w:bCs/>
        <w:szCs w:val="24"/>
      </w:rPr>
      <w:instrText xml:space="preserve"> NUMPAGES  </w:instrText>
    </w:r>
    <w:r w:rsidR="00892026" w:rsidRPr="00132407">
      <w:rPr>
        <w:b/>
        <w:bCs/>
        <w:szCs w:val="24"/>
      </w:rPr>
      <w:fldChar w:fldCharType="separate"/>
    </w:r>
    <w:r w:rsidR="001956B4">
      <w:rPr>
        <w:b/>
        <w:bCs/>
        <w:noProof/>
        <w:szCs w:val="24"/>
      </w:rPr>
      <w:t>10</w:t>
    </w:r>
    <w:r w:rsidR="00892026" w:rsidRPr="00132407">
      <w:rPr>
        <w:b/>
        <w:bCs/>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16ED57" w14:textId="77777777" w:rsidR="00F0670E" w:rsidRDefault="00F0670E" w:rsidP="00576876">
      <w:pPr>
        <w:spacing w:after="0" w:line="240" w:lineRule="auto"/>
      </w:pPr>
      <w:r>
        <w:separator/>
      </w:r>
    </w:p>
  </w:footnote>
  <w:footnote w:type="continuationSeparator" w:id="0">
    <w:p w14:paraId="709A7747" w14:textId="77777777" w:rsidR="00F0670E" w:rsidRDefault="00F0670E" w:rsidP="005768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7613F" w14:textId="77777777" w:rsidR="000760EB" w:rsidRDefault="00666632" w:rsidP="00467A67">
    <w:pPr>
      <w:pStyle w:val="Header"/>
      <w:rPr>
        <w:noProof/>
        <w:lang w:eastAsia="bg-BG"/>
      </w:rPr>
    </w:pPr>
    <w:r>
      <w:rPr>
        <w:noProof/>
        <w:lang w:eastAsia="bg-BG"/>
      </w:rPr>
      <w:drawing>
        <wp:inline distT="0" distB="0" distL="0" distR="0" wp14:anchorId="4C770DF9" wp14:editId="0E5FD703">
          <wp:extent cx="5974080" cy="1036320"/>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4080" cy="1036320"/>
                  </a:xfrm>
                  <a:prstGeom prst="rect">
                    <a:avLst/>
                  </a:prstGeom>
                  <a:noFill/>
                  <a:ln>
                    <a:noFill/>
                  </a:ln>
                </pic:spPr>
              </pic:pic>
            </a:graphicData>
          </a:graphic>
        </wp:inline>
      </w:drawing>
    </w:r>
  </w:p>
  <w:p w14:paraId="45EA8208" w14:textId="77777777" w:rsidR="000760EB" w:rsidRPr="00467A67" w:rsidRDefault="000760EB" w:rsidP="00467A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CF5158F"/>
    <w:multiLevelType w:val="hybridMultilevel"/>
    <w:tmpl w:val="954EBC2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300822"/>
    <w:multiLevelType w:val="hybridMultilevel"/>
    <w:tmpl w:val="851AA91A"/>
    <w:lvl w:ilvl="0" w:tplc="B30C4BCA">
      <w:start w:val="1"/>
      <w:numFmt w:val="upperRoman"/>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2" w15:restartNumberingAfterBreak="0">
    <w:nsid w:val="068F516D"/>
    <w:multiLevelType w:val="hybridMultilevel"/>
    <w:tmpl w:val="96748FBE"/>
    <w:lvl w:ilvl="0" w:tplc="E7A430F2">
      <w:start w:val="1"/>
      <w:numFmt w:val="upperRoman"/>
      <w:pStyle w:val="ListParagraph"/>
      <w:lvlText w:val="%1."/>
      <w:lvlJc w:val="left"/>
      <w:pPr>
        <w:ind w:left="1080" w:hanging="72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0BEE48ED"/>
    <w:multiLevelType w:val="hybridMultilevel"/>
    <w:tmpl w:val="1940FAB0"/>
    <w:lvl w:ilvl="0" w:tplc="04020001">
      <w:start w:val="1"/>
      <w:numFmt w:val="bullet"/>
      <w:lvlText w:val=""/>
      <w:lvlJc w:val="left"/>
      <w:pPr>
        <w:ind w:left="1434" w:hanging="360"/>
      </w:pPr>
      <w:rPr>
        <w:rFonts w:ascii="Symbol" w:hAnsi="Symbol" w:hint="default"/>
      </w:rPr>
    </w:lvl>
    <w:lvl w:ilvl="1" w:tplc="04020003">
      <w:start w:val="1"/>
      <w:numFmt w:val="bullet"/>
      <w:lvlText w:val="o"/>
      <w:lvlJc w:val="left"/>
      <w:pPr>
        <w:ind w:left="2154" w:hanging="360"/>
      </w:pPr>
      <w:rPr>
        <w:rFonts w:ascii="Courier New" w:hAnsi="Courier New" w:cs="Courier New" w:hint="default"/>
      </w:rPr>
    </w:lvl>
    <w:lvl w:ilvl="2" w:tplc="04020005">
      <w:start w:val="1"/>
      <w:numFmt w:val="bullet"/>
      <w:lvlText w:val=""/>
      <w:lvlJc w:val="left"/>
      <w:pPr>
        <w:ind w:left="2874" w:hanging="360"/>
      </w:pPr>
      <w:rPr>
        <w:rFonts w:ascii="Wingdings" w:hAnsi="Wingdings" w:hint="default"/>
      </w:rPr>
    </w:lvl>
    <w:lvl w:ilvl="3" w:tplc="04020001">
      <w:start w:val="1"/>
      <w:numFmt w:val="bullet"/>
      <w:lvlText w:val=""/>
      <w:lvlJc w:val="left"/>
      <w:pPr>
        <w:ind w:left="3594" w:hanging="360"/>
      </w:pPr>
      <w:rPr>
        <w:rFonts w:ascii="Symbol" w:hAnsi="Symbol" w:hint="default"/>
      </w:rPr>
    </w:lvl>
    <w:lvl w:ilvl="4" w:tplc="04020003">
      <w:start w:val="1"/>
      <w:numFmt w:val="bullet"/>
      <w:lvlText w:val="o"/>
      <w:lvlJc w:val="left"/>
      <w:pPr>
        <w:ind w:left="4314" w:hanging="360"/>
      </w:pPr>
      <w:rPr>
        <w:rFonts w:ascii="Courier New" w:hAnsi="Courier New" w:cs="Courier New" w:hint="default"/>
      </w:rPr>
    </w:lvl>
    <w:lvl w:ilvl="5" w:tplc="04020005">
      <w:start w:val="1"/>
      <w:numFmt w:val="bullet"/>
      <w:lvlText w:val=""/>
      <w:lvlJc w:val="left"/>
      <w:pPr>
        <w:ind w:left="5034" w:hanging="360"/>
      </w:pPr>
      <w:rPr>
        <w:rFonts w:ascii="Wingdings" w:hAnsi="Wingdings" w:hint="default"/>
      </w:rPr>
    </w:lvl>
    <w:lvl w:ilvl="6" w:tplc="04020001">
      <w:start w:val="1"/>
      <w:numFmt w:val="bullet"/>
      <w:lvlText w:val=""/>
      <w:lvlJc w:val="left"/>
      <w:pPr>
        <w:ind w:left="5754" w:hanging="360"/>
      </w:pPr>
      <w:rPr>
        <w:rFonts w:ascii="Symbol" w:hAnsi="Symbol" w:hint="default"/>
      </w:rPr>
    </w:lvl>
    <w:lvl w:ilvl="7" w:tplc="04020003">
      <w:start w:val="1"/>
      <w:numFmt w:val="bullet"/>
      <w:lvlText w:val="o"/>
      <w:lvlJc w:val="left"/>
      <w:pPr>
        <w:ind w:left="6474" w:hanging="360"/>
      </w:pPr>
      <w:rPr>
        <w:rFonts w:ascii="Courier New" w:hAnsi="Courier New" w:cs="Courier New" w:hint="default"/>
      </w:rPr>
    </w:lvl>
    <w:lvl w:ilvl="8" w:tplc="04020005">
      <w:start w:val="1"/>
      <w:numFmt w:val="bullet"/>
      <w:lvlText w:val=""/>
      <w:lvlJc w:val="left"/>
      <w:pPr>
        <w:ind w:left="7194" w:hanging="360"/>
      </w:pPr>
      <w:rPr>
        <w:rFonts w:ascii="Wingdings" w:hAnsi="Wingdings" w:hint="default"/>
      </w:rPr>
    </w:lvl>
  </w:abstractNum>
  <w:abstractNum w:abstractNumId="4" w15:restartNumberingAfterBreak="0">
    <w:nsid w:val="10FF36C0"/>
    <w:multiLevelType w:val="hybridMultilevel"/>
    <w:tmpl w:val="DDAA403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129224C0"/>
    <w:multiLevelType w:val="hybridMultilevel"/>
    <w:tmpl w:val="C3146EE4"/>
    <w:lvl w:ilvl="0" w:tplc="1C2C16C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B67A6E"/>
    <w:multiLevelType w:val="hybridMultilevel"/>
    <w:tmpl w:val="B2A2A5EA"/>
    <w:lvl w:ilvl="0" w:tplc="8CF2B30E">
      <w:start w:val="2"/>
      <w:numFmt w:val="decimal"/>
      <w:lvlText w:val="(%1)"/>
      <w:lvlJc w:val="left"/>
      <w:pPr>
        <w:ind w:left="720" w:hanging="360"/>
      </w:pPr>
      <w:rPr>
        <w:rFonts w:hint="default"/>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17CE7951"/>
    <w:multiLevelType w:val="hybridMultilevel"/>
    <w:tmpl w:val="6778FB76"/>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8" w15:restartNumberingAfterBreak="0">
    <w:nsid w:val="185AE8DA"/>
    <w:multiLevelType w:val="multilevel"/>
    <w:tmpl w:val="67C43852"/>
    <w:lvl w:ilvl="0">
      <w:start w:val="1"/>
      <w:numFmt w:val="ideographDigital"/>
      <w:lvlText w:val=""/>
      <w:lvlJc w:val="left"/>
    </w:lvl>
    <w:lvl w:ilvl="1">
      <w:start w:val="1"/>
      <w:numFmt w:val="decimal"/>
      <w:lvlText w:val="%1"/>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9910D64"/>
    <w:multiLevelType w:val="hybridMultilevel"/>
    <w:tmpl w:val="9B601D94"/>
    <w:lvl w:ilvl="0" w:tplc="21563A90">
      <w:start w:val="1"/>
      <w:numFmt w:val="upperRoman"/>
      <w:lvlText w:val="%1."/>
      <w:lvlJc w:val="left"/>
      <w:pPr>
        <w:tabs>
          <w:tab w:val="num" w:pos="1080"/>
        </w:tabs>
        <w:ind w:left="1080" w:hanging="720"/>
      </w:pPr>
    </w:lvl>
    <w:lvl w:ilvl="1" w:tplc="04020019">
      <w:start w:val="1"/>
      <w:numFmt w:val="lowerLetter"/>
      <w:lvlText w:val="%2."/>
      <w:lvlJc w:val="left"/>
      <w:pPr>
        <w:tabs>
          <w:tab w:val="num" w:pos="1440"/>
        </w:tabs>
        <w:ind w:left="1440" w:hanging="360"/>
      </w:pPr>
    </w:lvl>
    <w:lvl w:ilvl="2" w:tplc="0402001B">
      <w:start w:val="1"/>
      <w:numFmt w:val="lowerRoman"/>
      <w:lvlText w:val="%3."/>
      <w:lvlJc w:val="right"/>
      <w:pPr>
        <w:tabs>
          <w:tab w:val="num" w:pos="2160"/>
        </w:tabs>
        <w:ind w:left="2160" w:hanging="180"/>
      </w:pPr>
    </w:lvl>
    <w:lvl w:ilvl="3" w:tplc="0402000F">
      <w:start w:val="1"/>
      <w:numFmt w:val="decimal"/>
      <w:lvlText w:val="%4."/>
      <w:lvlJc w:val="left"/>
      <w:pPr>
        <w:tabs>
          <w:tab w:val="num" w:pos="2880"/>
        </w:tabs>
        <w:ind w:left="2880" w:hanging="360"/>
      </w:pPr>
    </w:lvl>
    <w:lvl w:ilvl="4" w:tplc="04020019">
      <w:start w:val="1"/>
      <w:numFmt w:val="lowerLetter"/>
      <w:lvlText w:val="%5."/>
      <w:lvlJc w:val="left"/>
      <w:pPr>
        <w:tabs>
          <w:tab w:val="num" w:pos="3600"/>
        </w:tabs>
        <w:ind w:left="3600" w:hanging="360"/>
      </w:pPr>
    </w:lvl>
    <w:lvl w:ilvl="5" w:tplc="0402001B">
      <w:start w:val="1"/>
      <w:numFmt w:val="lowerRoman"/>
      <w:lvlText w:val="%6."/>
      <w:lvlJc w:val="right"/>
      <w:pPr>
        <w:tabs>
          <w:tab w:val="num" w:pos="4320"/>
        </w:tabs>
        <w:ind w:left="4320" w:hanging="180"/>
      </w:pPr>
    </w:lvl>
    <w:lvl w:ilvl="6" w:tplc="0402000F">
      <w:start w:val="1"/>
      <w:numFmt w:val="decimal"/>
      <w:lvlText w:val="%7."/>
      <w:lvlJc w:val="left"/>
      <w:pPr>
        <w:tabs>
          <w:tab w:val="num" w:pos="5040"/>
        </w:tabs>
        <w:ind w:left="5040" w:hanging="360"/>
      </w:pPr>
    </w:lvl>
    <w:lvl w:ilvl="7" w:tplc="04020019">
      <w:start w:val="1"/>
      <w:numFmt w:val="lowerLetter"/>
      <w:lvlText w:val="%8."/>
      <w:lvlJc w:val="left"/>
      <w:pPr>
        <w:tabs>
          <w:tab w:val="num" w:pos="5760"/>
        </w:tabs>
        <w:ind w:left="5760" w:hanging="360"/>
      </w:pPr>
    </w:lvl>
    <w:lvl w:ilvl="8" w:tplc="0402001B">
      <w:start w:val="1"/>
      <w:numFmt w:val="lowerRoman"/>
      <w:lvlText w:val="%9."/>
      <w:lvlJc w:val="right"/>
      <w:pPr>
        <w:tabs>
          <w:tab w:val="num" w:pos="6480"/>
        </w:tabs>
        <w:ind w:left="6480" w:hanging="180"/>
      </w:pPr>
    </w:lvl>
  </w:abstractNum>
  <w:abstractNum w:abstractNumId="10" w15:restartNumberingAfterBreak="0">
    <w:nsid w:val="1FF36A18"/>
    <w:multiLevelType w:val="hybridMultilevel"/>
    <w:tmpl w:val="CA883A84"/>
    <w:lvl w:ilvl="0" w:tplc="2244CC7C">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253B772C"/>
    <w:multiLevelType w:val="hybridMultilevel"/>
    <w:tmpl w:val="312A67A8"/>
    <w:lvl w:ilvl="0" w:tplc="04020001">
      <w:start w:val="1"/>
      <w:numFmt w:val="bullet"/>
      <w:lvlText w:val=""/>
      <w:lvlJc w:val="left"/>
      <w:pPr>
        <w:tabs>
          <w:tab w:val="num" w:pos="1698"/>
        </w:tabs>
        <w:ind w:left="1698" w:hanging="990"/>
      </w:pPr>
      <w:rPr>
        <w:rFonts w:ascii="Symbol" w:hAnsi="Symbol" w:hint="default"/>
        <w:b w:val="0"/>
        <w:i w:val="0"/>
      </w:rPr>
    </w:lvl>
    <w:lvl w:ilvl="1" w:tplc="04020019">
      <w:start w:val="1"/>
      <w:numFmt w:val="lowerLetter"/>
      <w:lvlText w:val="%2."/>
      <w:lvlJc w:val="left"/>
      <w:pPr>
        <w:tabs>
          <w:tab w:val="num" w:pos="1788"/>
        </w:tabs>
        <w:ind w:left="1788" w:hanging="360"/>
      </w:pPr>
    </w:lvl>
    <w:lvl w:ilvl="2" w:tplc="0402001B">
      <w:start w:val="1"/>
      <w:numFmt w:val="lowerRoman"/>
      <w:lvlText w:val="%3."/>
      <w:lvlJc w:val="right"/>
      <w:pPr>
        <w:tabs>
          <w:tab w:val="num" w:pos="2508"/>
        </w:tabs>
        <w:ind w:left="2508" w:hanging="180"/>
      </w:pPr>
    </w:lvl>
    <w:lvl w:ilvl="3" w:tplc="0402000F">
      <w:start w:val="1"/>
      <w:numFmt w:val="decimal"/>
      <w:lvlText w:val="%4."/>
      <w:lvlJc w:val="left"/>
      <w:pPr>
        <w:tabs>
          <w:tab w:val="num" w:pos="3228"/>
        </w:tabs>
        <w:ind w:left="3228" w:hanging="360"/>
      </w:pPr>
    </w:lvl>
    <w:lvl w:ilvl="4" w:tplc="04020019">
      <w:start w:val="1"/>
      <w:numFmt w:val="lowerLetter"/>
      <w:lvlText w:val="%5."/>
      <w:lvlJc w:val="left"/>
      <w:pPr>
        <w:tabs>
          <w:tab w:val="num" w:pos="3948"/>
        </w:tabs>
        <w:ind w:left="3948" w:hanging="360"/>
      </w:pPr>
    </w:lvl>
    <w:lvl w:ilvl="5" w:tplc="0402001B">
      <w:start w:val="1"/>
      <w:numFmt w:val="lowerRoman"/>
      <w:lvlText w:val="%6."/>
      <w:lvlJc w:val="right"/>
      <w:pPr>
        <w:tabs>
          <w:tab w:val="num" w:pos="4668"/>
        </w:tabs>
        <w:ind w:left="4668" w:hanging="180"/>
      </w:pPr>
    </w:lvl>
    <w:lvl w:ilvl="6" w:tplc="0402000F">
      <w:start w:val="1"/>
      <w:numFmt w:val="decimal"/>
      <w:lvlText w:val="%7."/>
      <w:lvlJc w:val="left"/>
      <w:pPr>
        <w:tabs>
          <w:tab w:val="num" w:pos="5388"/>
        </w:tabs>
        <w:ind w:left="5388" w:hanging="360"/>
      </w:pPr>
    </w:lvl>
    <w:lvl w:ilvl="7" w:tplc="04020019">
      <w:start w:val="1"/>
      <w:numFmt w:val="lowerLetter"/>
      <w:lvlText w:val="%8."/>
      <w:lvlJc w:val="left"/>
      <w:pPr>
        <w:tabs>
          <w:tab w:val="num" w:pos="6108"/>
        </w:tabs>
        <w:ind w:left="6108" w:hanging="360"/>
      </w:pPr>
    </w:lvl>
    <w:lvl w:ilvl="8" w:tplc="0402001B">
      <w:start w:val="1"/>
      <w:numFmt w:val="lowerRoman"/>
      <w:lvlText w:val="%9."/>
      <w:lvlJc w:val="right"/>
      <w:pPr>
        <w:tabs>
          <w:tab w:val="num" w:pos="6828"/>
        </w:tabs>
        <w:ind w:left="6828" w:hanging="180"/>
      </w:pPr>
    </w:lvl>
  </w:abstractNum>
  <w:abstractNum w:abstractNumId="12" w15:restartNumberingAfterBreak="0">
    <w:nsid w:val="2E890D19"/>
    <w:multiLevelType w:val="hybridMultilevel"/>
    <w:tmpl w:val="3C52686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367320AC"/>
    <w:multiLevelType w:val="hybridMultilevel"/>
    <w:tmpl w:val="2FF67F30"/>
    <w:lvl w:ilvl="0" w:tplc="04020013">
      <w:start w:val="1"/>
      <w:numFmt w:val="upp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15:restartNumberingAfterBreak="0">
    <w:nsid w:val="37723CF4"/>
    <w:multiLevelType w:val="hybridMultilevel"/>
    <w:tmpl w:val="1CE6F146"/>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4CA64F0E"/>
    <w:multiLevelType w:val="hybridMultilevel"/>
    <w:tmpl w:val="16C25A22"/>
    <w:lvl w:ilvl="0" w:tplc="6ACA533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0A80A40"/>
    <w:multiLevelType w:val="hybridMultilevel"/>
    <w:tmpl w:val="C422EB5E"/>
    <w:lvl w:ilvl="0" w:tplc="1B18D3F4">
      <w:start w:val="1"/>
      <w:numFmt w:val="upperRoman"/>
      <w:pStyle w:val="Heading21"/>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15:restartNumberingAfterBreak="0">
    <w:nsid w:val="53D97A8F"/>
    <w:multiLevelType w:val="hybridMultilevel"/>
    <w:tmpl w:val="6B0AE806"/>
    <w:lvl w:ilvl="0" w:tplc="04020001">
      <w:start w:val="1"/>
      <w:numFmt w:val="bullet"/>
      <w:lvlText w:val=""/>
      <w:lvlJc w:val="left"/>
      <w:pPr>
        <w:tabs>
          <w:tab w:val="num" w:pos="1668"/>
        </w:tabs>
        <w:ind w:left="1668" w:hanging="960"/>
      </w:pPr>
      <w:rPr>
        <w:rFonts w:ascii="Symbol" w:hAnsi="Symbol" w:hint="default"/>
        <w:b w:val="0"/>
      </w:rPr>
    </w:lvl>
    <w:lvl w:ilvl="1" w:tplc="04020019">
      <w:start w:val="1"/>
      <w:numFmt w:val="lowerLetter"/>
      <w:lvlText w:val="%2."/>
      <w:lvlJc w:val="left"/>
      <w:pPr>
        <w:tabs>
          <w:tab w:val="num" w:pos="1788"/>
        </w:tabs>
        <w:ind w:left="1788" w:hanging="360"/>
      </w:pPr>
    </w:lvl>
    <w:lvl w:ilvl="2" w:tplc="0402001B">
      <w:start w:val="1"/>
      <w:numFmt w:val="lowerRoman"/>
      <w:lvlText w:val="%3."/>
      <w:lvlJc w:val="right"/>
      <w:pPr>
        <w:tabs>
          <w:tab w:val="num" w:pos="2508"/>
        </w:tabs>
        <w:ind w:left="2508" w:hanging="180"/>
      </w:pPr>
    </w:lvl>
    <w:lvl w:ilvl="3" w:tplc="0402000F">
      <w:start w:val="1"/>
      <w:numFmt w:val="decimal"/>
      <w:lvlText w:val="%4."/>
      <w:lvlJc w:val="left"/>
      <w:pPr>
        <w:tabs>
          <w:tab w:val="num" w:pos="3228"/>
        </w:tabs>
        <w:ind w:left="3228" w:hanging="360"/>
      </w:pPr>
    </w:lvl>
    <w:lvl w:ilvl="4" w:tplc="04020019">
      <w:start w:val="1"/>
      <w:numFmt w:val="lowerLetter"/>
      <w:lvlText w:val="%5."/>
      <w:lvlJc w:val="left"/>
      <w:pPr>
        <w:tabs>
          <w:tab w:val="num" w:pos="3948"/>
        </w:tabs>
        <w:ind w:left="3948" w:hanging="360"/>
      </w:pPr>
    </w:lvl>
    <w:lvl w:ilvl="5" w:tplc="0402001B">
      <w:start w:val="1"/>
      <w:numFmt w:val="lowerRoman"/>
      <w:lvlText w:val="%6."/>
      <w:lvlJc w:val="right"/>
      <w:pPr>
        <w:tabs>
          <w:tab w:val="num" w:pos="4668"/>
        </w:tabs>
        <w:ind w:left="4668" w:hanging="180"/>
      </w:pPr>
    </w:lvl>
    <w:lvl w:ilvl="6" w:tplc="0402000F">
      <w:start w:val="1"/>
      <w:numFmt w:val="decimal"/>
      <w:lvlText w:val="%7."/>
      <w:lvlJc w:val="left"/>
      <w:pPr>
        <w:tabs>
          <w:tab w:val="num" w:pos="5388"/>
        </w:tabs>
        <w:ind w:left="5388" w:hanging="360"/>
      </w:pPr>
    </w:lvl>
    <w:lvl w:ilvl="7" w:tplc="04020019">
      <w:start w:val="1"/>
      <w:numFmt w:val="lowerLetter"/>
      <w:lvlText w:val="%8."/>
      <w:lvlJc w:val="left"/>
      <w:pPr>
        <w:tabs>
          <w:tab w:val="num" w:pos="6108"/>
        </w:tabs>
        <w:ind w:left="6108" w:hanging="360"/>
      </w:pPr>
    </w:lvl>
    <w:lvl w:ilvl="8" w:tplc="0402001B">
      <w:start w:val="1"/>
      <w:numFmt w:val="lowerRoman"/>
      <w:lvlText w:val="%9."/>
      <w:lvlJc w:val="right"/>
      <w:pPr>
        <w:tabs>
          <w:tab w:val="num" w:pos="6828"/>
        </w:tabs>
        <w:ind w:left="6828" w:hanging="180"/>
      </w:pPr>
    </w:lvl>
  </w:abstractNum>
  <w:abstractNum w:abstractNumId="18" w15:restartNumberingAfterBreak="0">
    <w:nsid w:val="5C5D37F0"/>
    <w:multiLevelType w:val="hybridMultilevel"/>
    <w:tmpl w:val="6F34B554"/>
    <w:lvl w:ilvl="0" w:tplc="04020001">
      <w:start w:val="1"/>
      <w:numFmt w:val="bullet"/>
      <w:lvlText w:val=""/>
      <w:lvlJc w:val="left"/>
      <w:pPr>
        <w:ind w:left="1440" w:hanging="360"/>
      </w:pPr>
      <w:rPr>
        <w:rFonts w:ascii="Symbol" w:hAnsi="Symbol" w:hint="default"/>
      </w:rPr>
    </w:lvl>
    <w:lvl w:ilvl="1" w:tplc="04020003">
      <w:start w:val="1"/>
      <w:numFmt w:val="bullet"/>
      <w:lvlText w:val="o"/>
      <w:lvlJc w:val="left"/>
      <w:pPr>
        <w:ind w:left="2160" w:hanging="360"/>
      </w:pPr>
      <w:rPr>
        <w:rFonts w:ascii="Courier New" w:hAnsi="Courier New" w:cs="Courier New" w:hint="default"/>
      </w:rPr>
    </w:lvl>
    <w:lvl w:ilvl="2" w:tplc="04020005">
      <w:start w:val="1"/>
      <w:numFmt w:val="bullet"/>
      <w:lvlText w:val=""/>
      <w:lvlJc w:val="left"/>
      <w:pPr>
        <w:ind w:left="2880" w:hanging="360"/>
      </w:pPr>
      <w:rPr>
        <w:rFonts w:ascii="Wingdings" w:hAnsi="Wingdings" w:hint="default"/>
      </w:rPr>
    </w:lvl>
    <w:lvl w:ilvl="3" w:tplc="04020001">
      <w:start w:val="1"/>
      <w:numFmt w:val="bullet"/>
      <w:lvlText w:val=""/>
      <w:lvlJc w:val="left"/>
      <w:pPr>
        <w:ind w:left="3600" w:hanging="360"/>
      </w:pPr>
      <w:rPr>
        <w:rFonts w:ascii="Symbol" w:hAnsi="Symbol" w:hint="default"/>
      </w:rPr>
    </w:lvl>
    <w:lvl w:ilvl="4" w:tplc="04020003">
      <w:start w:val="1"/>
      <w:numFmt w:val="bullet"/>
      <w:lvlText w:val="o"/>
      <w:lvlJc w:val="left"/>
      <w:pPr>
        <w:ind w:left="4320" w:hanging="360"/>
      </w:pPr>
      <w:rPr>
        <w:rFonts w:ascii="Courier New" w:hAnsi="Courier New" w:cs="Courier New" w:hint="default"/>
      </w:rPr>
    </w:lvl>
    <w:lvl w:ilvl="5" w:tplc="04020005">
      <w:start w:val="1"/>
      <w:numFmt w:val="bullet"/>
      <w:lvlText w:val=""/>
      <w:lvlJc w:val="left"/>
      <w:pPr>
        <w:ind w:left="5040" w:hanging="360"/>
      </w:pPr>
      <w:rPr>
        <w:rFonts w:ascii="Wingdings" w:hAnsi="Wingdings" w:hint="default"/>
      </w:rPr>
    </w:lvl>
    <w:lvl w:ilvl="6" w:tplc="04020001">
      <w:start w:val="1"/>
      <w:numFmt w:val="bullet"/>
      <w:lvlText w:val=""/>
      <w:lvlJc w:val="left"/>
      <w:pPr>
        <w:ind w:left="5760" w:hanging="360"/>
      </w:pPr>
      <w:rPr>
        <w:rFonts w:ascii="Symbol" w:hAnsi="Symbol" w:hint="default"/>
      </w:rPr>
    </w:lvl>
    <w:lvl w:ilvl="7" w:tplc="04020003">
      <w:start w:val="1"/>
      <w:numFmt w:val="bullet"/>
      <w:lvlText w:val="o"/>
      <w:lvlJc w:val="left"/>
      <w:pPr>
        <w:ind w:left="6480" w:hanging="360"/>
      </w:pPr>
      <w:rPr>
        <w:rFonts w:ascii="Courier New" w:hAnsi="Courier New" w:cs="Courier New" w:hint="default"/>
      </w:rPr>
    </w:lvl>
    <w:lvl w:ilvl="8" w:tplc="04020005">
      <w:start w:val="1"/>
      <w:numFmt w:val="bullet"/>
      <w:lvlText w:val=""/>
      <w:lvlJc w:val="left"/>
      <w:pPr>
        <w:ind w:left="7200" w:hanging="360"/>
      </w:pPr>
      <w:rPr>
        <w:rFonts w:ascii="Wingdings" w:hAnsi="Wingdings" w:hint="default"/>
      </w:rPr>
    </w:lvl>
  </w:abstractNum>
  <w:abstractNum w:abstractNumId="19" w15:restartNumberingAfterBreak="0">
    <w:nsid w:val="60130A65"/>
    <w:multiLevelType w:val="hybridMultilevel"/>
    <w:tmpl w:val="C68C6EA2"/>
    <w:lvl w:ilvl="0" w:tplc="04020001">
      <w:start w:val="1"/>
      <w:numFmt w:val="bullet"/>
      <w:lvlText w:val=""/>
      <w:lvlJc w:val="left"/>
      <w:pPr>
        <w:tabs>
          <w:tab w:val="num" w:pos="1668"/>
        </w:tabs>
        <w:ind w:left="1668" w:hanging="960"/>
      </w:pPr>
      <w:rPr>
        <w:rFonts w:ascii="Symbol" w:hAnsi="Symbol" w:hint="default"/>
        <w:b w:val="0"/>
      </w:rPr>
    </w:lvl>
    <w:lvl w:ilvl="1" w:tplc="04020019">
      <w:start w:val="1"/>
      <w:numFmt w:val="lowerLetter"/>
      <w:lvlText w:val="%2."/>
      <w:lvlJc w:val="left"/>
      <w:pPr>
        <w:tabs>
          <w:tab w:val="num" w:pos="1788"/>
        </w:tabs>
        <w:ind w:left="1788" w:hanging="360"/>
      </w:pPr>
    </w:lvl>
    <w:lvl w:ilvl="2" w:tplc="0402001B">
      <w:start w:val="1"/>
      <w:numFmt w:val="lowerRoman"/>
      <w:lvlText w:val="%3."/>
      <w:lvlJc w:val="right"/>
      <w:pPr>
        <w:tabs>
          <w:tab w:val="num" w:pos="2508"/>
        </w:tabs>
        <w:ind w:left="2508" w:hanging="180"/>
      </w:pPr>
    </w:lvl>
    <w:lvl w:ilvl="3" w:tplc="0402000F">
      <w:start w:val="1"/>
      <w:numFmt w:val="decimal"/>
      <w:lvlText w:val="%4."/>
      <w:lvlJc w:val="left"/>
      <w:pPr>
        <w:tabs>
          <w:tab w:val="num" w:pos="3228"/>
        </w:tabs>
        <w:ind w:left="3228" w:hanging="360"/>
      </w:pPr>
    </w:lvl>
    <w:lvl w:ilvl="4" w:tplc="04020019">
      <w:start w:val="1"/>
      <w:numFmt w:val="lowerLetter"/>
      <w:lvlText w:val="%5."/>
      <w:lvlJc w:val="left"/>
      <w:pPr>
        <w:tabs>
          <w:tab w:val="num" w:pos="3948"/>
        </w:tabs>
        <w:ind w:left="3948" w:hanging="360"/>
      </w:pPr>
    </w:lvl>
    <w:lvl w:ilvl="5" w:tplc="0402001B">
      <w:start w:val="1"/>
      <w:numFmt w:val="lowerRoman"/>
      <w:lvlText w:val="%6."/>
      <w:lvlJc w:val="right"/>
      <w:pPr>
        <w:tabs>
          <w:tab w:val="num" w:pos="4668"/>
        </w:tabs>
        <w:ind w:left="4668" w:hanging="180"/>
      </w:pPr>
    </w:lvl>
    <w:lvl w:ilvl="6" w:tplc="0402000F">
      <w:start w:val="1"/>
      <w:numFmt w:val="decimal"/>
      <w:lvlText w:val="%7."/>
      <w:lvlJc w:val="left"/>
      <w:pPr>
        <w:tabs>
          <w:tab w:val="num" w:pos="5388"/>
        </w:tabs>
        <w:ind w:left="5388" w:hanging="360"/>
      </w:pPr>
    </w:lvl>
    <w:lvl w:ilvl="7" w:tplc="04020019">
      <w:start w:val="1"/>
      <w:numFmt w:val="lowerLetter"/>
      <w:lvlText w:val="%8."/>
      <w:lvlJc w:val="left"/>
      <w:pPr>
        <w:tabs>
          <w:tab w:val="num" w:pos="6108"/>
        </w:tabs>
        <w:ind w:left="6108" w:hanging="360"/>
      </w:pPr>
    </w:lvl>
    <w:lvl w:ilvl="8" w:tplc="0402001B">
      <w:start w:val="1"/>
      <w:numFmt w:val="lowerRoman"/>
      <w:lvlText w:val="%9."/>
      <w:lvlJc w:val="right"/>
      <w:pPr>
        <w:tabs>
          <w:tab w:val="num" w:pos="6828"/>
        </w:tabs>
        <w:ind w:left="6828" w:hanging="180"/>
      </w:pPr>
    </w:lvl>
  </w:abstractNum>
  <w:abstractNum w:abstractNumId="20" w15:restartNumberingAfterBreak="0">
    <w:nsid w:val="62447FE7"/>
    <w:multiLevelType w:val="hybridMultilevel"/>
    <w:tmpl w:val="B8749DA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62BB6E25"/>
    <w:multiLevelType w:val="hybridMultilevel"/>
    <w:tmpl w:val="A53EA6B2"/>
    <w:lvl w:ilvl="0" w:tplc="2BDACE2A">
      <w:start w:val="3"/>
      <w:numFmt w:val="upperRoman"/>
      <w:lvlText w:val="%1."/>
      <w:lvlJc w:val="left"/>
      <w:pPr>
        <w:tabs>
          <w:tab w:val="num" w:pos="1080"/>
        </w:tabs>
        <w:ind w:left="1080" w:hanging="720"/>
      </w:pPr>
    </w:lvl>
    <w:lvl w:ilvl="1" w:tplc="04020019">
      <w:start w:val="1"/>
      <w:numFmt w:val="lowerLetter"/>
      <w:lvlText w:val="%2."/>
      <w:lvlJc w:val="left"/>
      <w:pPr>
        <w:tabs>
          <w:tab w:val="num" w:pos="1440"/>
        </w:tabs>
        <w:ind w:left="1440" w:hanging="360"/>
      </w:pPr>
    </w:lvl>
    <w:lvl w:ilvl="2" w:tplc="0402001B">
      <w:start w:val="1"/>
      <w:numFmt w:val="lowerRoman"/>
      <w:lvlText w:val="%3."/>
      <w:lvlJc w:val="right"/>
      <w:pPr>
        <w:tabs>
          <w:tab w:val="num" w:pos="2160"/>
        </w:tabs>
        <w:ind w:left="2160" w:hanging="180"/>
      </w:pPr>
    </w:lvl>
    <w:lvl w:ilvl="3" w:tplc="0402000F">
      <w:start w:val="1"/>
      <w:numFmt w:val="decimal"/>
      <w:lvlText w:val="%4."/>
      <w:lvlJc w:val="left"/>
      <w:pPr>
        <w:tabs>
          <w:tab w:val="num" w:pos="2880"/>
        </w:tabs>
        <w:ind w:left="2880" w:hanging="360"/>
      </w:pPr>
    </w:lvl>
    <w:lvl w:ilvl="4" w:tplc="04020019">
      <w:start w:val="1"/>
      <w:numFmt w:val="lowerLetter"/>
      <w:lvlText w:val="%5."/>
      <w:lvlJc w:val="left"/>
      <w:pPr>
        <w:tabs>
          <w:tab w:val="num" w:pos="3600"/>
        </w:tabs>
        <w:ind w:left="3600" w:hanging="360"/>
      </w:pPr>
    </w:lvl>
    <w:lvl w:ilvl="5" w:tplc="0402001B">
      <w:start w:val="1"/>
      <w:numFmt w:val="lowerRoman"/>
      <w:lvlText w:val="%6."/>
      <w:lvlJc w:val="right"/>
      <w:pPr>
        <w:tabs>
          <w:tab w:val="num" w:pos="4320"/>
        </w:tabs>
        <w:ind w:left="4320" w:hanging="180"/>
      </w:pPr>
    </w:lvl>
    <w:lvl w:ilvl="6" w:tplc="0402000F">
      <w:start w:val="1"/>
      <w:numFmt w:val="decimal"/>
      <w:lvlText w:val="%7."/>
      <w:lvlJc w:val="left"/>
      <w:pPr>
        <w:tabs>
          <w:tab w:val="num" w:pos="5040"/>
        </w:tabs>
        <w:ind w:left="5040" w:hanging="360"/>
      </w:pPr>
    </w:lvl>
    <w:lvl w:ilvl="7" w:tplc="04020019">
      <w:start w:val="1"/>
      <w:numFmt w:val="lowerLetter"/>
      <w:lvlText w:val="%8."/>
      <w:lvlJc w:val="left"/>
      <w:pPr>
        <w:tabs>
          <w:tab w:val="num" w:pos="5760"/>
        </w:tabs>
        <w:ind w:left="5760" w:hanging="360"/>
      </w:pPr>
    </w:lvl>
    <w:lvl w:ilvl="8" w:tplc="0402001B">
      <w:start w:val="1"/>
      <w:numFmt w:val="lowerRoman"/>
      <w:lvlText w:val="%9."/>
      <w:lvlJc w:val="right"/>
      <w:pPr>
        <w:tabs>
          <w:tab w:val="num" w:pos="6480"/>
        </w:tabs>
        <w:ind w:left="6480" w:hanging="180"/>
      </w:pPr>
    </w:lvl>
  </w:abstractNum>
  <w:abstractNum w:abstractNumId="22" w15:restartNumberingAfterBreak="0">
    <w:nsid w:val="640560DD"/>
    <w:multiLevelType w:val="hybridMultilevel"/>
    <w:tmpl w:val="A39898B4"/>
    <w:lvl w:ilvl="0" w:tplc="DCE0237A">
      <w:start w:val="1"/>
      <w:numFmt w:val="lowerRoman"/>
      <w:lvlText w:val="(%1)"/>
      <w:lvlJc w:val="left"/>
      <w:pPr>
        <w:ind w:left="5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6F458C8"/>
    <w:multiLevelType w:val="hybridMultilevel"/>
    <w:tmpl w:val="F14EF262"/>
    <w:lvl w:ilvl="0" w:tplc="A8740284">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47F0676"/>
    <w:multiLevelType w:val="hybridMultilevel"/>
    <w:tmpl w:val="C4B029B0"/>
    <w:lvl w:ilvl="0" w:tplc="04020001">
      <w:start w:val="1"/>
      <w:numFmt w:val="bullet"/>
      <w:lvlText w:val=""/>
      <w:lvlJc w:val="left"/>
      <w:pPr>
        <w:tabs>
          <w:tab w:val="num" w:pos="720"/>
        </w:tabs>
        <w:ind w:left="720" w:hanging="360"/>
      </w:pPr>
      <w:rPr>
        <w:rFonts w:ascii="Symbol" w:hAnsi="Symbol" w:hint="default"/>
      </w:rPr>
    </w:lvl>
    <w:lvl w:ilvl="1" w:tplc="04020019">
      <w:start w:val="1"/>
      <w:numFmt w:val="lowerLetter"/>
      <w:lvlText w:val="%2."/>
      <w:lvlJc w:val="left"/>
      <w:pPr>
        <w:tabs>
          <w:tab w:val="num" w:pos="1440"/>
        </w:tabs>
        <w:ind w:left="1440" w:hanging="360"/>
      </w:pPr>
    </w:lvl>
    <w:lvl w:ilvl="2" w:tplc="0402001B">
      <w:start w:val="1"/>
      <w:numFmt w:val="lowerRoman"/>
      <w:lvlText w:val="%3."/>
      <w:lvlJc w:val="right"/>
      <w:pPr>
        <w:tabs>
          <w:tab w:val="num" w:pos="2160"/>
        </w:tabs>
        <w:ind w:left="2160" w:hanging="180"/>
      </w:pPr>
    </w:lvl>
    <w:lvl w:ilvl="3" w:tplc="0402000F">
      <w:start w:val="1"/>
      <w:numFmt w:val="decimal"/>
      <w:lvlText w:val="%4."/>
      <w:lvlJc w:val="left"/>
      <w:pPr>
        <w:tabs>
          <w:tab w:val="num" w:pos="2880"/>
        </w:tabs>
        <w:ind w:left="2880" w:hanging="360"/>
      </w:pPr>
    </w:lvl>
    <w:lvl w:ilvl="4" w:tplc="04020019">
      <w:start w:val="1"/>
      <w:numFmt w:val="lowerLetter"/>
      <w:lvlText w:val="%5."/>
      <w:lvlJc w:val="left"/>
      <w:pPr>
        <w:tabs>
          <w:tab w:val="num" w:pos="3600"/>
        </w:tabs>
        <w:ind w:left="3600" w:hanging="360"/>
      </w:pPr>
    </w:lvl>
    <w:lvl w:ilvl="5" w:tplc="0402001B">
      <w:start w:val="1"/>
      <w:numFmt w:val="lowerRoman"/>
      <w:lvlText w:val="%6."/>
      <w:lvlJc w:val="right"/>
      <w:pPr>
        <w:tabs>
          <w:tab w:val="num" w:pos="4320"/>
        </w:tabs>
        <w:ind w:left="4320" w:hanging="180"/>
      </w:pPr>
    </w:lvl>
    <w:lvl w:ilvl="6" w:tplc="0402000F">
      <w:start w:val="1"/>
      <w:numFmt w:val="decimal"/>
      <w:lvlText w:val="%7."/>
      <w:lvlJc w:val="left"/>
      <w:pPr>
        <w:tabs>
          <w:tab w:val="num" w:pos="5040"/>
        </w:tabs>
        <w:ind w:left="5040" w:hanging="360"/>
      </w:pPr>
    </w:lvl>
    <w:lvl w:ilvl="7" w:tplc="04020019">
      <w:start w:val="1"/>
      <w:numFmt w:val="lowerLetter"/>
      <w:lvlText w:val="%8."/>
      <w:lvlJc w:val="left"/>
      <w:pPr>
        <w:tabs>
          <w:tab w:val="num" w:pos="5760"/>
        </w:tabs>
        <w:ind w:left="5760" w:hanging="360"/>
      </w:pPr>
    </w:lvl>
    <w:lvl w:ilvl="8" w:tplc="0402001B">
      <w:start w:val="1"/>
      <w:numFmt w:val="lowerRoman"/>
      <w:lvlText w:val="%9."/>
      <w:lvlJc w:val="right"/>
      <w:pPr>
        <w:tabs>
          <w:tab w:val="num" w:pos="6480"/>
        </w:tabs>
        <w:ind w:left="6480" w:hanging="180"/>
      </w:pPr>
    </w:lvl>
  </w:abstractNum>
  <w:abstractNum w:abstractNumId="25" w15:restartNumberingAfterBreak="0">
    <w:nsid w:val="77479B9C"/>
    <w:multiLevelType w:val="multilevel"/>
    <w:tmpl w:val="0F7EC28A"/>
    <w:lvl w:ilvl="0">
      <w:start w:val="1"/>
      <w:numFmt w:val="ideographDigital"/>
      <w:lvlText w:val=""/>
      <w:lvlJc w:val="left"/>
    </w:lvl>
    <w:lvl w:ilvl="1">
      <w:start w:val="1"/>
      <w:numFmt w:val="decimal"/>
      <w:lvlText w:val="%1"/>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B75082E"/>
    <w:multiLevelType w:val="hybridMultilevel"/>
    <w:tmpl w:val="0EDA122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16cid:durableId="3447688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13081016">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80716936">
    <w:abstractNumId w:val="3"/>
  </w:num>
  <w:num w:numId="4" w16cid:durableId="1010840562">
    <w:abstractNumId w:val="18"/>
  </w:num>
  <w:num w:numId="5" w16cid:durableId="79275429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8391569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1761121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2027133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20736331">
    <w:abstractNumId w:val="2"/>
  </w:num>
  <w:num w:numId="10" w16cid:durableId="1809130290">
    <w:abstractNumId w:val="13"/>
  </w:num>
  <w:num w:numId="11" w16cid:durableId="1263687863">
    <w:abstractNumId w:val="1"/>
  </w:num>
  <w:num w:numId="12" w16cid:durableId="1144664890">
    <w:abstractNumId w:val="10"/>
  </w:num>
  <w:num w:numId="13" w16cid:durableId="1696036664">
    <w:abstractNumId w:val="14"/>
  </w:num>
  <w:num w:numId="14" w16cid:durableId="1513060632">
    <w:abstractNumId w:val="16"/>
  </w:num>
  <w:num w:numId="15" w16cid:durableId="948240497">
    <w:abstractNumId w:val="12"/>
  </w:num>
  <w:num w:numId="16" w16cid:durableId="12066035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28982165">
    <w:abstractNumId w:val="0"/>
  </w:num>
  <w:num w:numId="18" w16cid:durableId="1334070945">
    <w:abstractNumId w:val="8"/>
  </w:num>
  <w:num w:numId="19" w16cid:durableId="1157847230">
    <w:abstractNumId w:val="6"/>
  </w:num>
  <w:num w:numId="20" w16cid:durableId="920063608">
    <w:abstractNumId w:val="25"/>
  </w:num>
  <w:num w:numId="21" w16cid:durableId="1201749811">
    <w:abstractNumId w:val="20"/>
  </w:num>
  <w:num w:numId="22" w16cid:durableId="886571354">
    <w:abstractNumId w:val="4"/>
  </w:num>
  <w:num w:numId="23" w16cid:durableId="602763397">
    <w:abstractNumId w:val="23"/>
  </w:num>
  <w:num w:numId="24" w16cid:durableId="272440521">
    <w:abstractNumId w:val="15"/>
  </w:num>
  <w:num w:numId="25" w16cid:durableId="963391960">
    <w:abstractNumId w:val="5"/>
  </w:num>
  <w:num w:numId="26" w16cid:durableId="1350721837">
    <w:abstractNumId w:val="26"/>
  </w:num>
  <w:num w:numId="27" w16cid:durableId="16173713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76876"/>
    <w:rsid w:val="00003893"/>
    <w:rsid w:val="00005A28"/>
    <w:rsid w:val="000061C6"/>
    <w:rsid w:val="000116BD"/>
    <w:rsid w:val="00012814"/>
    <w:rsid w:val="00014AAB"/>
    <w:rsid w:val="0002246A"/>
    <w:rsid w:val="00026BCD"/>
    <w:rsid w:val="0003006A"/>
    <w:rsid w:val="00031403"/>
    <w:rsid w:val="0003752D"/>
    <w:rsid w:val="00046A22"/>
    <w:rsid w:val="0005274E"/>
    <w:rsid w:val="00073BCC"/>
    <w:rsid w:val="00075146"/>
    <w:rsid w:val="00075E24"/>
    <w:rsid w:val="0007609E"/>
    <w:rsid w:val="000760EB"/>
    <w:rsid w:val="000848F6"/>
    <w:rsid w:val="00085E62"/>
    <w:rsid w:val="000915F3"/>
    <w:rsid w:val="000959A0"/>
    <w:rsid w:val="00097C2A"/>
    <w:rsid w:val="000A4436"/>
    <w:rsid w:val="000B4B74"/>
    <w:rsid w:val="000C1EF4"/>
    <w:rsid w:val="000C6FED"/>
    <w:rsid w:val="000D42EE"/>
    <w:rsid w:val="000E1D9D"/>
    <w:rsid w:val="000E50C5"/>
    <w:rsid w:val="000F68D0"/>
    <w:rsid w:val="000F7415"/>
    <w:rsid w:val="000F7F8C"/>
    <w:rsid w:val="00102C9C"/>
    <w:rsid w:val="001031EE"/>
    <w:rsid w:val="00104FFA"/>
    <w:rsid w:val="00105AF6"/>
    <w:rsid w:val="00106E5E"/>
    <w:rsid w:val="00112B33"/>
    <w:rsid w:val="00127891"/>
    <w:rsid w:val="00136162"/>
    <w:rsid w:val="001377DE"/>
    <w:rsid w:val="001424A1"/>
    <w:rsid w:val="00144119"/>
    <w:rsid w:val="0015138B"/>
    <w:rsid w:val="00156DD4"/>
    <w:rsid w:val="00175108"/>
    <w:rsid w:val="001814C2"/>
    <w:rsid w:val="00193649"/>
    <w:rsid w:val="001956B4"/>
    <w:rsid w:val="00195D67"/>
    <w:rsid w:val="001A63D2"/>
    <w:rsid w:val="001A7F89"/>
    <w:rsid w:val="001C0463"/>
    <w:rsid w:val="001C2964"/>
    <w:rsid w:val="001E0595"/>
    <w:rsid w:val="001E4989"/>
    <w:rsid w:val="001E4DAD"/>
    <w:rsid w:val="001E5E90"/>
    <w:rsid w:val="001F5532"/>
    <w:rsid w:val="00210786"/>
    <w:rsid w:val="00220CB9"/>
    <w:rsid w:val="00227DAE"/>
    <w:rsid w:val="002312E8"/>
    <w:rsid w:val="00232B3F"/>
    <w:rsid w:val="0023355F"/>
    <w:rsid w:val="00233ADC"/>
    <w:rsid w:val="00240B1B"/>
    <w:rsid w:val="00245429"/>
    <w:rsid w:val="0025113A"/>
    <w:rsid w:val="0025581B"/>
    <w:rsid w:val="00266F8E"/>
    <w:rsid w:val="00272659"/>
    <w:rsid w:val="00286DFE"/>
    <w:rsid w:val="002946B1"/>
    <w:rsid w:val="002A316C"/>
    <w:rsid w:val="002B1460"/>
    <w:rsid w:val="002B339C"/>
    <w:rsid w:val="002B4DEC"/>
    <w:rsid w:val="002D0BCA"/>
    <w:rsid w:val="002D3B3D"/>
    <w:rsid w:val="002E016E"/>
    <w:rsid w:val="002E3151"/>
    <w:rsid w:val="002F61C2"/>
    <w:rsid w:val="00303FDB"/>
    <w:rsid w:val="00324065"/>
    <w:rsid w:val="0032584D"/>
    <w:rsid w:val="003261D3"/>
    <w:rsid w:val="003444FB"/>
    <w:rsid w:val="00345A6E"/>
    <w:rsid w:val="0035100F"/>
    <w:rsid w:val="00356568"/>
    <w:rsid w:val="00364581"/>
    <w:rsid w:val="00365F7D"/>
    <w:rsid w:val="00373EA8"/>
    <w:rsid w:val="0038056E"/>
    <w:rsid w:val="00395856"/>
    <w:rsid w:val="00397C9D"/>
    <w:rsid w:val="003A0F27"/>
    <w:rsid w:val="003C242A"/>
    <w:rsid w:val="003C384E"/>
    <w:rsid w:val="003E0C7D"/>
    <w:rsid w:val="003F20D8"/>
    <w:rsid w:val="003F653B"/>
    <w:rsid w:val="00400D1E"/>
    <w:rsid w:val="0040612E"/>
    <w:rsid w:val="00433CF2"/>
    <w:rsid w:val="00434D98"/>
    <w:rsid w:val="004352E3"/>
    <w:rsid w:val="00446C93"/>
    <w:rsid w:val="00454E38"/>
    <w:rsid w:val="00456CA7"/>
    <w:rsid w:val="00456CB8"/>
    <w:rsid w:val="0045765A"/>
    <w:rsid w:val="00467A67"/>
    <w:rsid w:val="00477804"/>
    <w:rsid w:val="00477863"/>
    <w:rsid w:val="00477D2D"/>
    <w:rsid w:val="0048266A"/>
    <w:rsid w:val="00482F76"/>
    <w:rsid w:val="00484382"/>
    <w:rsid w:val="00490008"/>
    <w:rsid w:val="004905F7"/>
    <w:rsid w:val="004A6D1D"/>
    <w:rsid w:val="004B3CDE"/>
    <w:rsid w:val="004B4819"/>
    <w:rsid w:val="004C1BA2"/>
    <w:rsid w:val="004D6B77"/>
    <w:rsid w:val="004D7335"/>
    <w:rsid w:val="004E4A03"/>
    <w:rsid w:val="004E5412"/>
    <w:rsid w:val="004F1CB6"/>
    <w:rsid w:val="00506AF2"/>
    <w:rsid w:val="005115EC"/>
    <w:rsid w:val="005215F6"/>
    <w:rsid w:val="00524D73"/>
    <w:rsid w:val="00533694"/>
    <w:rsid w:val="00536776"/>
    <w:rsid w:val="005371FA"/>
    <w:rsid w:val="00540945"/>
    <w:rsid w:val="00547148"/>
    <w:rsid w:val="00550EA8"/>
    <w:rsid w:val="00554FA6"/>
    <w:rsid w:val="00555B92"/>
    <w:rsid w:val="00564FE4"/>
    <w:rsid w:val="00576876"/>
    <w:rsid w:val="00576FA4"/>
    <w:rsid w:val="0057742E"/>
    <w:rsid w:val="00585489"/>
    <w:rsid w:val="00586EF6"/>
    <w:rsid w:val="00592B87"/>
    <w:rsid w:val="005B16EA"/>
    <w:rsid w:val="005B20FF"/>
    <w:rsid w:val="005B35AA"/>
    <w:rsid w:val="005D29B2"/>
    <w:rsid w:val="005D362D"/>
    <w:rsid w:val="005D694B"/>
    <w:rsid w:val="005E294F"/>
    <w:rsid w:val="00604A02"/>
    <w:rsid w:val="00605661"/>
    <w:rsid w:val="00613019"/>
    <w:rsid w:val="00613C18"/>
    <w:rsid w:val="00627F66"/>
    <w:rsid w:val="006323DF"/>
    <w:rsid w:val="00633034"/>
    <w:rsid w:val="00633599"/>
    <w:rsid w:val="00646A2E"/>
    <w:rsid w:val="00653AC9"/>
    <w:rsid w:val="00654F65"/>
    <w:rsid w:val="0065505D"/>
    <w:rsid w:val="00655C32"/>
    <w:rsid w:val="00656EBD"/>
    <w:rsid w:val="00661F73"/>
    <w:rsid w:val="00664E8D"/>
    <w:rsid w:val="00666632"/>
    <w:rsid w:val="00666DFE"/>
    <w:rsid w:val="0067062B"/>
    <w:rsid w:val="00671691"/>
    <w:rsid w:val="00691300"/>
    <w:rsid w:val="00693D2B"/>
    <w:rsid w:val="00694215"/>
    <w:rsid w:val="0069575A"/>
    <w:rsid w:val="0069632C"/>
    <w:rsid w:val="0069640E"/>
    <w:rsid w:val="006A2DFF"/>
    <w:rsid w:val="006A35F7"/>
    <w:rsid w:val="006B0634"/>
    <w:rsid w:val="006B31BF"/>
    <w:rsid w:val="006B4D18"/>
    <w:rsid w:val="006B5ADE"/>
    <w:rsid w:val="006B7526"/>
    <w:rsid w:val="006C0202"/>
    <w:rsid w:val="006C2FBD"/>
    <w:rsid w:val="006C411D"/>
    <w:rsid w:val="006C69A1"/>
    <w:rsid w:val="006D7912"/>
    <w:rsid w:val="006F2F2C"/>
    <w:rsid w:val="006F3E82"/>
    <w:rsid w:val="006F4CBF"/>
    <w:rsid w:val="006F5D3E"/>
    <w:rsid w:val="007046C9"/>
    <w:rsid w:val="007104DE"/>
    <w:rsid w:val="00720350"/>
    <w:rsid w:val="00724E15"/>
    <w:rsid w:val="00734C4D"/>
    <w:rsid w:val="00740D06"/>
    <w:rsid w:val="007414C1"/>
    <w:rsid w:val="00743D65"/>
    <w:rsid w:val="00744650"/>
    <w:rsid w:val="00762953"/>
    <w:rsid w:val="007A12D2"/>
    <w:rsid w:val="007B3579"/>
    <w:rsid w:val="007D0A27"/>
    <w:rsid w:val="007F5D93"/>
    <w:rsid w:val="0080431C"/>
    <w:rsid w:val="00810E47"/>
    <w:rsid w:val="0081237E"/>
    <w:rsid w:val="00813ADC"/>
    <w:rsid w:val="008247B5"/>
    <w:rsid w:val="00827347"/>
    <w:rsid w:val="00832D59"/>
    <w:rsid w:val="00842DF3"/>
    <w:rsid w:val="00864C85"/>
    <w:rsid w:val="00866C4D"/>
    <w:rsid w:val="008915BB"/>
    <w:rsid w:val="00892026"/>
    <w:rsid w:val="008A171F"/>
    <w:rsid w:val="008A3C05"/>
    <w:rsid w:val="008A4C27"/>
    <w:rsid w:val="008A69B9"/>
    <w:rsid w:val="008B26CD"/>
    <w:rsid w:val="008B307F"/>
    <w:rsid w:val="008B4596"/>
    <w:rsid w:val="008B75A4"/>
    <w:rsid w:val="008C3B49"/>
    <w:rsid w:val="008C4C82"/>
    <w:rsid w:val="008D6718"/>
    <w:rsid w:val="008E36AB"/>
    <w:rsid w:val="008F1689"/>
    <w:rsid w:val="008F678A"/>
    <w:rsid w:val="00912BD7"/>
    <w:rsid w:val="00920B32"/>
    <w:rsid w:val="0092762B"/>
    <w:rsid w:val="009328D8"/>
    <w:rsid w:val="00942086"/>
    <w:rsid w:val="0094208D"/>
    <w:rsid w:val="009465BD"/>
    <w:rsid w:val="00954B87"/>
    <w:rsid w:val="009563B6"/>
    <w:rsid w:val="009602D6"/>
    <w:rsid w:val="00960883"/>
    <w:rsid w:val="00964C70"/>
    <w:rsid w:val="0097285E"/>
    <w:rsid w:val="00975039"/>
    <w:rsid w:val="009842A6"/>
    <w:rsid w:val="009857D7"/>
    <w:rsid w:val="00985E5E"/>
    <w:rsid w:val="00990429"/>
    <w:rsid w:val="009911C5"/>
    <w:rsid w:val="009A722B"/>
    <w:rsid w:val="009C4086"/>
    <w:rsid w:val="009C48D4"/>
    <w:rsid w:val="009C4FE3"/>
    <w:rsid w:val="009C5769"/>
    <w:rsid w:val="009D15DD"/>
    <w:rsid w:val="009D1771"/>
    <w:rsid w:val="009D439F"/>
    <w:rsid w:val="009E33D2"/>
    <w:rsid w:val="009F0BDF"/>
    <w:rsid w:val="009F1422"/>
    <w:rsid w:val="00A15E02"/>
    <w:rsid w:val="00A26BDB"/>
    <w:rsid w:val="00A3129E"/>
    <w:rsid w:val="00A435E3"/>
    <w:rsid w:val="00A43641"/>
    <w:rsid w:val="00A44424"/>
    <w:rsid w:val="00A52B30"/>
    <w:rsid w:val="00A67C5D"/>
    <w:rsid w:val="00A7173A"/>
    <w:rsid w:val="00A9199A"/>
    <w:rsid w:val="00A974A2"/>
    <w:rsid w:val="00AA0A8E"/>
    <w:rsid w:val="00AA439E"/>
    <w:rsid w:val="00AA7F8C"/>
    <w:rsid w:val="00AD130C"/>
    <w:rsid w:val="00AD78DE"/>
    <w:rsid w:val="00AF143C"/>
    <w:rsid w:val="00AF64AA"/>
    <w:rsid w:val="00B0092B"/>
    <w:rsid w:val="00B02FB4"/>
    <w:rsid w:val="00B132CD"/>
    <w:rsid w:val="00B176D5"/>
    <w:rsid w:val="00B22AA4"/>
    <w:rsid w:val="00B27F83"/>
    <w:rsid w:val="00B30DD9"/>
    <w:rsid w:val="00B4501A"/>
    <w:rsid w:val="00B625FF"/>
    <w:rsid w:val="00B628C8"/>
    <w:rsid w:val="00B7479B"/>
    <w:rsid w:val="00B8440F"/>
    <w:rsid w:val="00B935AF"/>
    <w:rsid w:val="00B965CE"/>
    <w:rsid w:val="00B9744E"/>
    <w:rsid w:val="00BA0386"/>
    <w:rsid w:val="00BA3853"/>
    <w:rsid w:val="00BB2549"/>
    <w:rsid w:val="00BB378E"/>
    <w:rsid w:val="00BC6255"/>
    <w:rsid w:val="00BD7588"/>
    <w:rsid w:val="00BE397E"/>
    <w:rsid w:val="00BE3D2C"/>
    <w:rsid w:val="00BE49D5"/>
    <w:rsid w:val="00BF2733"/>
    <w:rsid w:val="00C0104B"/>
    <w:rsid w:val="00C10482"/>
    <w:rsid w:val="00C10977"/>
    <w:rsid w:val="00C15A18"/>
    <w:rsid w:val="00C22500"/>
    <w:rsid w:val="00C25319"/>
    <w:rsid w:val="00C3153F"/>
    <w:rsid w:val="00C31F3D"/>
    <w:rsid w:val="00C44A55"/>
    <w:rsid w:val="00C51A58"/>
    <w:rsid w:val="00C55600"/>
    <w:rsid w:val="00C6600A"/>
    <w:rsid w:val="00C66FAA"/>
    <w:rsid w:val="00C71D01"/>
    <w:rsid w:val="00C82B19"/>
    <w:rsid w:val="00C86DE4"/>
    <w:rsid w:val="00C94271"/>
    <w:rsid w:val="00CA0A8E"/>
    <w:rsid w:val="00CA1DF5"/>
    <w:rsid w:val="00CC0487"/>
    <w:rsid w:val="00CE631F"/>
    <w:rsid w:val="00CE6E8D"/>
    <w:rsid w:val="00CF27EF"/>
    <w:rsid w:val="00CF58AD"/>
    <w:rsid w:val="00D0244D"/>
    <w:rsid w:val="00D07348"/>
    <w:rsid w:val="00D11EEE"/>
    <w:rsid w:val="00D14D98"/>
    <w:rsid w:val="00D23A8E"/>
    <w:rsid w:val="00D31716"/>
    <w:rsid w:val="00D35B84"/>
    <w:rsid w:val="00D44EF9"/>
    <w:rsid w:val="00D5639D"/>
    <w:rsid w:val="00D56B33"/>
    <w:rsid w:val="00D61810"/>
    <w:rsid w:val="00D627F7"/>
    <w:rsid w:val="00D67712"/>
    <w:rsid w:val="00D71BD7"/>
    <w:rsid w:val="00D75603"/>
    <w:rsid w:val="00D756B3"/>
    <w:rsid w:val="00D7571B"/>
    <w:rsid w:val="00D7585E"/>
    <w:rsid w:val="00D8322A"/>
    <w:rsid w:val="00DB44E1"/>
    <w:rsid w:val="00DB539D"/>
    <w:rsid w:val="00DB7E68"/>
    <w:rsid w:val="00DC3CD5"/>
    <w:rsid w:val="00DC7F0C"/>
    <w:rsid w:val="00DD225E"/>
    <w:rsid w:val="00DD2509"/>
    <w:rsid w:val="00DD3480"/>
    <w:rsid w:val="00DE1751"/>
    <w:rsid w:val="00E21396"/>
    <w:rsid w:val="00E244ED"/>
    <w:rsid w:val="00E2552D"/>
    <w:rsid w:val="00E34C1C"/>
    <w:rsid w:val="00E4470A"/>
    <w:rsid w:val="00E47AEA"/>
    <w:rsid w:val="00E503A6"/>
    <w:rsid w:val="00E60860"/>
    <w:rsid w:val="00E74EBE"/>
    <w:rsid w:val="00E846FE"/>
    <w:rsid w:val="00E87709"/>
    <w:rsid w:val="00E87C5F"/>
    <w:rsid w:val="00E951AD"/>
    <w:rsid w:val="00E96B70"/>
    <w:rsid w:val="00EB2AE0"/>
    <w:rsid w:val="00EB51F5"/>
    <w:rsid w:val="00EC3F3D"/>
    <w:rsid w:val="00ED15D6"/>
    <w:rsid w:val="00ED3A20"/>
    <w:rsid w:val="00ED5EDB"/>
    <w:rsid w:val="00ED6BBD"/>
    <w:rsid w:val="00EF27C9"/>
    <w:rsid w:val="00EF2826"/>
    <w:rsid w:val="00F00569"/>
    <w:rsid w:val="00F02FB2"/>
    <w:rsid w:val="00F0670E"/>
    <w:rsid w:val="00F07D16"/>
    <w:rsid w:val="00F10627"/>
    <w:rsid w:val="00F11005"/>
    <w:rsid w:val="00F24907"/>
    <w:rsid w:val="00F25A7D"/>
    <w:rsid w:val="00F31C7F"/>
    <w:rsid w:val="00F325D4"/>
    <w:rsid w:val="00F44858"/>
    <w:rsid w:val="00F57625"/>
    <w:rsid w:val="00F714BF"/>
    <w:rsid w:val="00F8702B"/>
    <w:rsid w:val="00F90DF2"/>
    <w:rsid w:val="00F94329"/>
    <w:rsid w:val="00FA012E"/>
    <w:rsid w:val="00FA7258"/>
    <w:rsid w:val="00FB19D8"/>
    <w:rsid w:val="00FB2F5D"/>
    <w:rsid w:val="00FB4733"/>
    <w:rsid w:val="00FC00D4"/>
    <w:rsid w:val="00FC1928"/>
    <w:rsid w:val="00FC2153"/>
    <w:rsid w:val="00FD72C7"/>
    <w:rsid w:val="00FE7325"/>
    <w:rsid w:val="00FF1CC9"/>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85497A"/>
  <w15:docId w15:val="{2B4553F6-DD02-45FA-B02A-EFFB9129E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58AD"/>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576876"/>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576876"/>
    <w:pPr>
      <w:keepNext/>
      <w:keepLines/>
      <w:spacing w:before="200" w:after="0"/>
      <w:outlineLvl w:val="1"/>
    </w:pPr>
    <w:rPr>
      <w:rFonts w:ascii="Times New Roman" w:eastAsia="Times New Roman" w:hAnsi="Times New Roman"/>
      <w:b/>
      <w:bCs/>
      <w:color w:val="000000"/>
      <w:sz w:val="24"/>
      <w:szCs w:val="26"/>
    </w:rPr>
  </w:style>
  <w:style w:type="paragraph" w:styleId="Heading3">
    <w:name w:val="heading 3"/>
    <w:basedOn w:val="Normal"/>
    <w:next w:val="Normal"/>
    <w:link w:val="Heading3Char"/>
    <w:uiPriority w:val="9"/>
    <w:semiHidden/>
    <w:unhideWhenUsed/>
    <w:qFormat/>
    <w:rsid w:val="006F5D3E"/>
    <w:pPr>
      <w:keepNext/>
      <w:spacing w:before="240" w:after="60"/>
      <w:outlineLvl w:val="2"/>
    </w:pPr>
    <w:rPr>
      <w:rFonts w:asciiTheme="majorHAnsi" w:eastAsiaTheme="majorEastAsia" w:hAnsiTheme="majorHAnsi" w:cstheme="majorBid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1">
    <w:name w:val="Heading 11"/>
    <w:basedOn w:val="Normal"/>
    <w:next w:val="Normal"/>
    <w:uiPriority w:val="9"/>
    <w:qFormat/>
    <w:rsid w:val="00576876"/>
    <w:pPr>
      <w:keepNext/>
      <w:keepLines/>
      <w:spacing w:before="480" w:after="0" w:line="240" w:lineRule="auto"/>
      <w:jc w:val="both"/>
      <w:outlineLvl w:val="0"/>
    </w:pPr>
    <w:rPr>
      <w:rFonts w:ascii="Cambria" w:eastAsia="Times New Roman" w:hAnsi="Cambria"/>
      <w:b/>
      <w:bCs/>
      <w:color w:val="365F91"/>
      <w:sz w:val="28"/>
      <w:szCs w:val="28"/>
      <w:lang w:val="bg-BG"/>
    </w:rPr>
  </w:style>
  <w:style w:type="paragraph" w:customStyle="1" w:styleId="Heading21">
    <w:name w:val="Heading 21"/>
    <w:basedOn w:val="Normal"/>
    <w:next w:val="Normal"/>
    <w:autoRedefine/>
    <w:uiPriority w:val="9"/>
    <w:unhideWhenUsed/>
    <w:qFormat/>
    <w:rsid w:val="00576876"/>
    <w:pPr>
      <w:keepNext/>
      <w:keepLines/>
      <w:numPr>
        <w:numId w:val="14"/>
      </w:numPr>
      <w:tabs>
        <w:tab w:val="num" w:pos="360"/>
      </w:tabs>
      <w:spacing w:before="240" w:after="240" w:line="240" w:lineRule="auto"/>
      <w:ind w:left="0" w:hanging="720"/>
      <w:jc w:val="both"/>
      <w:outlineLvl w:val="1"/>
    </w:pPr>
    <w:rPr>
      <w:rFonts w:ascii="Times New Roman" w:eastAsia="Times New Roman" w:hAnsi="Times New Roman"/>
      <w:b/>
      <w:bCs/>
      <w:color w:val="000000"/>
      <w:sz w:val="24"/>
      <w:szCs w:val="26"/>
      <w:lang w:val="bg-BG"/>
    </w:rPr>
  </w:style>
  <w:style w:type="numbering" w:customStyle="1" w:styleId="NoList1">
    <w:name w:val="No List1"/>
    <w:next w:val="NoList"/>
    <w:uiPriority w:val="99"/>
    <w:semiHidden/>
    <w:unhideWhenUsed/>
    <w:rsid w:val="00576876"/>
  </w:style>
  <w:style w:type="paragraph" w:styleId="ListParagraph">
    <w:name w:val="List Paragraph"/>
    <w:basedOn w:val="Normal"/>
    <w:autoRedefine/>
    <w:uiPriority w:val="34"/>
    <w:qFormat/>
    <w:rsid w:val="00576876"/>
    <w:pPr>
      <w:widowControl w:val="0"/>
      <w:numPr>
        <w:numId w:val="9"/>
      </w:numPr>
      <w:shd w:val="clear" w:color="auto" w:fill="FFFFFF"/>
      <w:spacing w:after="240" w:line="240" w:lineRule="auto"/>
      <w:ind w:left="709"/>
      <w:jc w:val="both"/>
    </w:pPr>
    <w:rPr>
      <w:rFonts w:ascii="Times New Roman" w:eastAsia="Times New Roman" w:hAnsi="Times New Roman"/>
      <w:b/>
      <w:caps/>
      <w:color w:val="000000"/>
      <w:spacing w:val="1"/>
      <w:sz w:val="24"/>
      <w:szCs w:val="24"/>
      <w:lang w:val="bg-BG"/>
    </w:rPr>
  </w:style>
  <w:style w:type="paragraph" w:styleId="Header">
    <w:name w:val="header"/>
    <w:basedOn w:val="Normal"/>
    <w:link w:val="HeaderChar"/>
    <w:uiPriority w:val="99"/>
    <w:unhideWhenUsed/>
    <w:rsid w:val="00576876"/>
    <w:pPr>
      <w:tabs>
        <w:tab w:val="center" w:pos="4536"/>
        <w:tab w:val="right" w:pos="9072"/>
      </w:tabs>
      <w:spacing w:after="0" w:line="240" w:lineRule="auto"/>
      <w:jc w:val="both"/>
    </w:pPr>
    <w:rPr>
      <w:rFonts w:ascii="Times New Roman" w:hAnsi="Times New Roman"/>
      <w:sz w:val="24"/>
      <w:lang w:val="bg-BG"/>
    </w:rPr>
  </w:style>
  <w:style w:type="character" w:customStyle="1" w:styleId="HeaderChar">
    <w:name w:val="Header Char"/>
    <w:link w:val="Header"/>
    <w:uiPriority w:val="99"/>
    <w:rsid w:val="00576876"/>
    <w:rPr>
      <w:rFonts w:ascii="Times New Roman" w:hAnsi="Times New Roman"/>
      <w:sz w:val="24"/>
      <w:lang w:val="bg-BG"/>
    </w:rPr>
  </w:style>
  <w:style w:type="paragraph" w:styleId="Footer">
    <w:name w:val="footer"/>
    <w:basedOn w:val="Normal"/>
    <w:link w:val="FooterChar"/>
    <w:uiPriority w:val="99"/>
    <w:unhideWhenUsed/>
    <w:rsid w:val="00576876"/>
    <w:pPr>
      <w:tabs>
        <w:tab w:val="center" w:pos="4536"/>
        <w:tab w:val="right" w:pos="9072"/>
      </w:tabs>
      <w:spacing w:after="0" w:line="240" w:lineRule="auto"/>
      <w:jc w:val="both"/>
    </w:pPr>
    <w:rPr>
      <w:rFonts w:ascii="Times New Roman" w:hAnsi="Times New Roman"/>
      <w:sz w:val="24"/>
      <w:lang w:val="bg-BG"/>
    </w:rPr>
  </w:style>
  <w:style w:type="character" w:customStyle="1" w:styleId="FooterChar">
    <w:name w:val="Footer Char"/>
    <w:link w:val="Footer"/>
    <w:uiPriority w:val="99"/>
    <w:rsid w:val="00576876"/>
    <w:rPr>
      <w:rFonts w:ascii="Times New Roman" w:hAnsi="Times New Roman"/>
      <w:sz w:val="24"/>
      <w:lang w:val="bg-BG"/>
    </w:rPr>
  </w:style>
  <w:style w:type="character" w:customStyle="1" w:styleId="Heading1Char">
    <w:name w:val="Heading 1 Char"/>
    <w:link w:val="Heading1"/>
    <w:uiPriority w:val="9"/>
    <w:rsid w:val="00576876"/>
    <w:rPr>
      <w:rFonts w:ascii="Cambria" w:eastAsia="Times New Roman" w:hAnsi="Cambria" w:cs="Times New Roman"/>
      <w:b/>
      <w:bCs/>
      <w:color w:val="365F91"/>
      <w:sz w:val="28"/>
      <w:szCs w:val="28"/>
    </w:rPr>
  </w:style>
  <w:style w:type="paragraph" w:styleId="FootnoteText">
    <w:name w:val="footnote text"/>
    <w:basedOn w:val="Normal"/>
    <w:link w:val="FootnoteTextChar"/>
    <w:uiPriority w:val="99"/>
    <w:semiHidden/>
    <w:unhideWhenUsed/>
    <w:rsid w:val="00576876"/>
    <w:pPr>
      <w:spacing w:after="0" w:line="240" w:lineRule="auto"/>
      <w:jc w:val="both"/>
    </w:pPr>
    <w:rPr>
      <w:rFonts w:ascii="Times New Roman" w:hAnsi="Times New Roman"/>
      <w:sz w:val="20"/>
      <w:szCs w:val="20"/>
      <w:lang w:val="bg-BG"/>
    </w:rPr>
  </w:style>
  <w:style w:type="character" w:customStyle="1" w:styleId="FootnoteTextChar">
    <w:name w:val="Footnote Text Char"/>
    <w:link w:val="FootnoteText"/>
    <w:uiPriority w:val="99"/>
    <w:semiHidden/>
    <w:rsid w:val="00576876"/>
    <w:rPr>
      <w:rFonts w:ascii="Times New Roman" w:hAnsi="Times New Roman"/>
      <w:sz w:val="20"/>
      <w:szCs w:val="20"/>
      <w:lang w:val="bg-BG"/>
    </w:rPr>
  </w:style>
  <w:style w:type="character" w:styleId="FootnoteReference">
    <w:name w:val="footnote reference"/>
    <w:uiPriority w:val="99"/>
    <w:semiHidden/>
    <w:unhideWhenUsed/>
    <w:rsid w:val="00576876"/>
    <w:rPr>
      <w:vertAlign w:val="superscript"/>
    </w:rPr>
  </w:style>
  <w:style w:type="paragraph" w:styleId="BalloonText">
    <w:name w:val="Balloon Text"/>
    <w:basedOn w:val="Normal"/>
    <w:link w:val="BalloonTextChar"/>
    <w:uiPriority w:val="99"/>
    <w:semiHidden/>
    <w:unhideWhenUsed/>
    <w:rsid w:val="00576876"/>
    <w:pPr>
      <w:spacing w:after="0" w:line="240" w:lineRule="auto"/>
      <w:jc w:val="both"/>
    </w:pPr>
    <w:rPr>
      <w:rFonts w:ascii="Tahoma" w:hAnsi="Tahoma" w:cs="Tahoma"/>
      <w:sz w:val="16"/>
      <w:szCs w:val="16"/>
      <w:lang w:val="bg-BG"/>
    </w:rPr>
  </w:style>
  <w:style w:type="character" w:customStyle="1" w:styleId="BalloonTextChar">
    <w:name w:val="Balloon Text Char"/>
    <w:link w:val="BalloonText"/>
    <w:uiPriority w:val="99"/>
    <w:semiHidden/>
    <w:rsid w:val="00576876"/>
    <w:rPr>
      <w:rFonts w:ascii="Tahoma" w:hAnsi="Tahoma" w:cs="Tahoma"/>
      <w:sz w:val="16"/>
      <w:szCs w:val="16"/>
      <w:lang w:val="bg-BG"/>
    </w:rPr>
  </w:style>
  <w:style w:type="character" w:customStyle="1" w:styleId="Heading2Char">
    <w:name w:val="Heading 2 Char"/>
    <w:link w:val="Heading2"/>
    <w:uiPriority w:val="9"/>
    <w:rsid w:val="00576876"/>
    <w:rPr>
      <w:rFonts w:ascii="Times New Roman" w:eastAsia="Times New Roman" w:hAnsi="Times New Roman" w:cs="Times New Roman"/>
      <w:b/>
      <w:bCs/>
      <w:color w:val="000000"/>
      <w:sz w:val="24"/>
      <w:szCs w:val="26"/>
    </w:rPr>
  </w:style>
  <w:style w:type="character" w:customStyle="1" w:styleId="Heading1Char1">
    <w:name w:val="Heading 1 Char1"/>
    <w:uiPriority w:val="9"/>
    <w:rsid w:val="00576876"/>
    <w:rPr>
      <w:rFonts w:ascii="Cambria" w:eastAsia="Times New Roman" w:hAnsi="Cambria" w:cs="Times New Roman"/>
      <w:b/>
      <w:bCs/>
      <w:color w:val="365F91"/>
      <w:sz w:val="28"/>
      <w:szCs w:val="28"/>
    </w:rPr>
  </w:style>
  <w:style w:type="character" w:customStyle="1" w:styleId="Heading2Char1">
    <w:name w:val="Heading 2 Char1"/>
    <w:uiPriority w:val="9"/>
    <w:semiHidden/>
    <w:rsid w:val="00576876"/>
    <w:rPr>
      <w:rFonts w:ascii="Cambria" w:eastAsia="Times New Roman" w:hAnsi="Cambria" w:cs="Times New Roman"/>
      <w:b/>
      <w:bCs/>
      <w:color w:val="4F81BD"/>
      <w:sz w:val="26"/>
      <w:szCs w:val="26"/>
    </w:rPr>
  </w:style>
  <w:style w:type="character" w:styleId="CommentReference">
    <w:name w:val="annotation reference"/>
    <w:uiPriority w:val="99"/>
    <w:semiHidden/>
    <w:unhideWhenUsed/>
    <w:rsid w:val="00C71D01"/>
    <w:rPr>
      <w:sz w:val="16"/>
      <w:szCs w:val="16"/>
    </w:rPr>
  </w:style>
  <w:style w:type="paragraph" w:styleId="CommentText">
    <w:name w:val="annotation text"/>
    <w:basedOn w:val="Normal"/>
    <w:link w:val="CommentTextChar"/>
    <w:uiPriority w:val="99"/>
    <w:semiHidden/>
    <w:unhideWhenUsed/>
    <w:rsid w:val="00C71D01"/>
    <w:pPr>
      <w:spacing w:line="240" w:lineRule="auto"/>
    </w:pPr>
    <w:rPr>
      <w:sz w:val="20"/>
      <w:szCs w:val="20"/>
    </w:rPr>
  </w:style>
  <w:style w:type="character" w:customStyle="1" w:styleId="CommentTextChar">
    <w:name w:val="Comment Text Char"/>
    <w:link w:val="CommentText"/>
    <w:uiPriority w:val="99"/>
    <w:semiHidden/>
    <w:rsid w:val="00C71D01"/>
    <w:rPr>
      <w:sz w:val="20"/>
      <w:szCs w:val="20"/>
    </w:rPr>
  </w:style>
  <w:style w:type="paragraph" w:styleId="CommentSubject">
    <w:name w:val="annotation subject"/>
    <w:basedOn w:val="CommentText"/>
    <w:next w:val="CommentText"/>
    <w:link w:val="CommentSubjectChar"/>
    <w:uiPriority w:val="99"/>
    <w:semiHidden/>
    <w:unhideWhenUsed/>
    <w:rsid w:val="00C71D01"/>
    <w:rPr>
      <w:b/>
      <w:bCs/>
    </w:rPr>
  </w:style>
  <w:style w:type="character" w:customStyle="1" w:styleId="CommentSubjectChar">
    <w:name w:val="Comment Subject Char"/>
    <w:link w:val="CommentSubject"/>
    <w:uiPriority w:val="99"/>
    <w:semiHidden/>
    <w:rsid w:val="00C71D01"/>
    <w:rPr>
      <w:b/>
      <w:bCs/>
      <w:sz w:val="20"/>
      <w:szCs w:val="20"/>
    </w:rPr>
  </w:style>
  <w:style w:type="paragraph" w:customStyle="1" w:styleId="Default">
    <w:name w:val="Default"/>
    <w:rsid w:val="0045765A"/>
    <w:pPr>
      <w:autoSpaceDE w:val="0"/>
      <w:autoSpaceDN w:val="0"/>
      <w:adjustRightInd w:val="0"/>
    </w:pPr>
    <w:rPr>
      <w:rFonts w:ascii="Times New Roman" w:hAnsi="Times New Roman"/>
      <w:color w:val="000000"/>
      <w:sz w:val="24"/>
      <w:szCs w:val="24"/>
    </w:rPr>
  </w:style>
  <w:style w:type="paragraph" w:styleId="HTMLPreformatted">
    <w:name w:val="HTML Preformatted"/>
    <w:basedOn w:val="Normal"/>
    <w:link w:val="HTMLPreformattedChar"/>
    <w:uiPriority w:val="99"/>
    <w:semiHidden/>
    <w:unhideWhenUsed/>
    <w:rsid w:val="006F5D3E"/>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6F5D3E"/>
    <w:rPr>
      <w:rFonts w:ascii="Courier New" w:hAnsi="Courier New" w:cs="Courier New"/>
      <w:lang w:val="en-US" w:eastAsia="en-US"/>
    </w:rPr>
  </w:style>
  <w:style w:type="character" w:customStyle="1" w:styleId="Heading3Char">
    <w:name w:val="Heading 3 Char"/>
    <w:basedOn w:val="DefaultParagraphFont"/>
    <w:link w:val="Heading3"/>
    <w:uiPriority w:val="9"/>
    <w:semiHidden/>
    <w:rsid w:val="006F5D3E"/>
    <w:rPr>
      <w:rFonts w:asciiTheme="majorHAnsi" w:eastAsiaTheme="majorEastAsia" w:hAnsiTheme="majorHAnsi" w:cstheme="majorBidi"/>
      <w:b/>
      <w:bCs/>
      <w:sz w:val="26"/>
      <w:szCs w:val="26"/>
      <w:lang w:val="en-US" w:eastAsia="en-US"/>
    </w:rPr>
  </w:style>
  <w:style w:type="character" w:styleId="Hyperlink">
    <w:name w:val="Hyperlink"/>
    <w:basedOn w:val="DefaultParagraphFont"/>
    <w:uiPriority w:val="99"/>
    <w:unhideWhenUsed/>
    <w:rsid w:val="006F5D3E"/>
    <w:rPr>
      <w:color w:val="0563C1" w:themeColor="hyperlink"/>
      <w:u w:val="single"/>
    </w:rPr>
  </w:style>
  <w:style w:type="character" w:customStyle="1" w:styleId="UnresolvedMention1">
    <w:name w:val="Unresolved Mention1"/>
    <w:basedOn w:val="DefaultParagraphFont"/>
    <w:uiPriority w:val="99"/>
    <w:semiHidden/>
    <w:unhideWhenUsed/>
    <w:rsid w:val="006F5D3E"/>
    <w:rPr>
      <w:color w:val="605E5C"/>
      <w:shd w:val="clear" w:color="auto" w:fill="E1DFDD"/>
    </w:rPr>
  </w:style>
  <w:style w:type="paragraph" w:styleId="NormalWeb">
    <w:name w:val="Normal (Web)"/>
    <w:basedOn w:val="Normal"/>
    <w:uiPriority w:val="99"/>
    <w:unhideWhenUsed/>
    <w:rsid w:val="00D75603"/>
    <w:pPr>
      <w:spacing w:before="100" w:beforeAutospacing="1" w:after="100" w:afterAutospacing="1" w:line="240" w:lineRule="auto"/>
    </w:pPr>
    <w:rPr>
      <w:rFonts w:ascii="Times New Roman" w:eastAsia="Times New Roman" w:hAnsi="Times New Roman"/>
      <w:sz w:val="24"/>
      <w:szCs w:val="24"/>
      <w:lang w:val="bg-BG" w:eastAsia="bg-BG"/>
    </w:rPr>
  </w:style>
  <w:style w:type="character" w:customStyle="1" w:styleId="UnresolvedMention2">
    <w:name w:val="Unresolved Mention2"/>
    <w:basedOn w:val="DefaultParagraphFont"/>
    <w:uiPriority w:val="99"/>
    <w:semiHidden/>
    <w:unhideWhenUsed/>
    <w:rsid w:val="002B14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6169433">
      <w:bodyDiv w:val="1"/>
      <w:marLeft w:val="0"/>
      <w:marRight w:val="0"/>
      <w:marTop w:val="0"/>
      <w:marBottom w:val="0"/>
      <w:divBdr>
        <w:top w:val="none" w:sz="0" w:space="0" w:color="auto"/>
        <w:left w:val="none" w:sz="0" w:space="0" w:color="auto"/>
        <w:bottom w:val="none" w:sz="0" w:space="0" w:color="auto"/>
        <w:right w:val="none" w:sz="0" w:space="0" w:color="auto"/>
      </w:divBdr>
    </w:div>
    <w:div w:id="714936774">
      <w:bodyDiv w:val="1"/>
      <w:marLeft w:val="0"/>
      <w:marRight w:val="0"/>
      <w:marTop w:val="0"/>
      <w:marBottom w:val="0"/>
      <w:divBdr>
        <w:top w:val="none" w:sz="0" w:space="0" w:color="auto"/>
        <w:left w:val="none" w:sz="0" w:space="0" w:color="auto"/>
        <w:bottom w:val="none" w:sz="0" w:space="0" w:color="auto"/>
        <w:right w:val="none" w:sz="0" w:space="0" w:color="auto"/>
      </w:divBdr>
    </w:div>
    <w:div w:id="887956332">
      <w:bodyDiv w:val="1"/>
      <w:marLeft w:val="0"/>
      <w:marRight w:val="0"/>
      <w:marTop w:val="0"/>
      <w:marBottom w:val="0"/>
      <w:divBdr>
        <w:top w:val="none" w:sz="0" w:space="0" w:color="auto"/>
        <w:left w:val="none" w:sz="0" w:space="0" w:color="auto"/>
        <w:bottom w:val="none" w:sz="0" w:space="0" w:color="auto"/>
        <w:right w:val="none" w:sz="0" w:space="0" w:color="auto"/>
      </w:divBdr>
    </w:div>
    <w:div w:id="1537547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lentin_lilov@abv.b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96C604-7FEC-4935-834E-DAAA0A7A6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1656</TotalTime>
  <Pages>1</Pages>
  <Words>3433</Words>
  <Characters>19573</Characters>
  <Application>Microsoft Office Word</Application>
  <DocSecurity>0</DocSecurity>
  <Lines>163</Lines>
  <Paragraphs>45</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22961</CharactersWithSpaces>
  <SharedDoc>false</SharedDoc>
  <HLinks>
    <vt:vector size="12" baseType="variant">
      <vt:variant>
        <vt:i4>6619197</vt:i4>
      </vt:variant>
      <vt:variant>
        <vt:i4>3</vt:i4>
      </vt:variant>
      <vt:variant>
        <vt:i4>0</vt:i4>
      </vt:variant>
      <vt:variant>
        <vt:i4>5</vt:i4>
      </vt:variant>
      <vt:variant>
        <vt:lpwstr>http://web.apis.bg/p.php?i=2752471</vt:lpwstr>
      </vt:variant>
      <vt:variant>
        <vt:lpwstr>p28982788</vt:lpwstr>
      </vt:variant>
      <vt:variant>
        <vt:i4>6619197</vt:i4>
      </vt:variant>
      <vt:variant>
        <vt:i4>0</vt:i4>
      </vt:variant>
      <vt:variant>
        <vt:i4>0</vt:i4>
      </vt:variant>
      <vt:variant>
        <vt:i4>5</vt:i4>
      </vt:variant>
      <vt:variant>
        <vt:lpwstr>http://web.apis.bg/p.php?i=2752471</vt:lpwstr>
      </vt:variant>
      <vt:variant>
        <vt:lpwstr>p28982788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Hristina D. Deneva</dc:creator>
  <cp:keywords/>
  <cp:lastModifiedBy>Aleksandar Aleksandrov</cp:lastModifiedBy>
  <cp:revision>20</cp:revision>
  <dcterms:created xsi:type="dcterms:W3CDTF">2025-12-11T08:03:00Z</dcterms:created>
  <dcterms:modified xsi:type="dcterms:W3CDTF">2026-04-08T06:10:00Z</dcterms:modified>
</cp:coreProperties>
</file>